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12ECC" w:rsidRDefault="00000000">
      <w:pPr>
        <w:pStyle w:val="Default"/>
        <w:jc w:val="center"/>
        <w:rPr>
          <w:rFonts w:ascii="黑体" w:eastAsia="黑体" w:hAnsi="黑体" w:cs="楷体"/>
          <w:b/>
          <w:sz w:val="30"/>
          <w:szCs w:val="30"/>
        </w:rPr>
      </w:pPr>
      <w:r>
        <w:rPr>
          <w:rFonts w:ascii="黑体" w:eastAsia="黑体" w:hAnsi="黑体" w:cs="楷体" w:hint="eastAsia"/>
          <w:b/>
          <w:sz w:val="30"/>
          <w:szCs w:val="30"/>
        </w:rPr>
        <w:t>西部证券股份有限公司深圳证券交易所质押式报价回购交易客户协议</w:t>
      </w:r>
    </w:p>
    <w:p w:rsidR="00512ECC" w:rsidRDefault="00512ECC">
      <w:pPr>
        <w:pStyle w:val="Default"/>
        <w:ind w:firstLineChars="150" w:firstLine="316"/>
        <w:jc w:val="center"/>
        <w:rPr>
          <w:rFonts w:ascii="仿宋_GB2312" w:eastAsia="仿宋_GB2312" w:hAnsiTheme="minorEastAsia" w:cs="楷体"/>
          <w:b/>
          <w:sz w:val="21"/>
          <w:szCs w:val="21"/>
        </w:rPr>
      </w:pPr>
    </w:p>
    <w:p w:rsidR="00512ECC" w:rsidRDefault="00000000">
      <w:pPr>
        <w:pStyle w:val="Default"/>
        <w:rPr>
          <w:rFonts w:ascii="仿宋_GB2312" w:eastAsia="仿宋_GB2312" w:hAnsiTheme="minorEastAsia" w:cs="楷体"/>
          <w:b/>
          <w:sz w:val="21"/>
          <w:szCs w:val="21"/>
        </w:rPr>
      </w:pPr>
      <w:r>
        <w:rPr>
          <w:rFonts w:ascii="仿宋_GB2312" w:eastAsia="仿宋_GB2312" w:hAnsiTheme="minorEastAsia" w:cs="楷体" w:hint="eastAsia"/>
          <w:b/>
          <w:sz w:val="21"/>
          <w:szCs w:val="21"/>
        </w:rPr>
        <w:t>甲方（投资者）：</w:t>
      </w:r>
    </w:p>
    <w:p w:rsidR="00512ECC" w:rsidRDefault="00000000">
      <w:pPr>
        <w:pStyle w:val="Default"/>
        <w:rPr>
          <w:rFonts w:ascii="仿宋_GB2312" w:eastAsia="仿宋_GB2312" w:hAnsiTheme="minorEastAsia" w:cs="楷体"/>
          <w:b/>
          <w:sz w:val="21"/>
          <w:szCs w:val="21"/>
        </w:rPr>
      </w:pPr>
      <w:r>
        <w:rPr>
          <w:rFonts w:ascii="仿宋_GB2312" w:eastAsia="仿宋_GB2312" w:hAnsiTheme="minorEastAsia" w:cs="楷体" w:hint="eastAsia"/>
          <w:b/>
          <w:sz w:val="21"/>
          <w:szCs w:val="21"/>
        </w:rPr>
        <w:t>身份证件类型</w:t>
      </w:r>
    </w:p>
    <w:p w:rsidR="00512ECC" w:rsidRDefault="00000000">
      <w:pPr>
        <w:pStyle w:val="Default"/>
        <w:rPr>
          <w:rFonts w:ascii="仿宋_GB2312" w:eastAsia="仿宋_GB2312" w:hAnsiTheme="minorEastAsia" w:cs="楷体"/>
          <w:b/>
          <w:sz w:val="21"/>
          <w:szCs w:val="21"/>
        </w:rPr>
      </w:pPr>
      <w:r>
        <w:rPr>
          <w:rFonts w:ascii="仿宋_GB2312" w:eastAsia="仿宋_GB2312" w:hAnsiTheme="minorEastAsia" w:cs="楷体" w:hint="eastAsia"/>
          <w:b/>
          <w:sz w:val="21"/>
          <w:szCs w:val="21"/>
        </w:rPr>
        <w:t>统一社会信用代码（</w:t>
      </w:r>
      <w:proofErr w:type="gramStart"/>
      <w:r>
        <w:rPr>
          <w:rFonts w:ascii="仿宋_GB2312" w:eastAsia="仿宋_GB2312" w:hAnsiTheme="minorEastAsia" w:cs="楷体" w:hint="eastAsia"/>
          <w:b/>
          <w:sz w:val="21"/>
          <w:szCs w:val="21"/>
        </w:rPr>
        <w:t>限机构</w:t>
      </w:r>
      <w:proofErr w:type="gramEnd"/>
      <w:r>
        <w:rPr>
          <w:rFonts w:ascii="仿宋_GB2312" w:eastAsia="仿宋_GB2312" w:hAnsiTheme="minorEastAsia" w:cs="楷体" w:hint="eastAsia"/>
          <w:b/>
          <w:sz w:val="21"/>
          <w:szCs w:val="21"/>
        </w:rPr>
        <w:t>投资者）：</w:t>
      </w:r>
    </w:p>
    <w:p w:rsidR="00512ECC" w:rsidRDefault="00000000">
      <w:pPr>
        <w:pStyle w:val="Default"/>
        <w:rPr>
          <w:rFonts w:ascii="仿宋_GB2312" w:eastAsia="仿宋_GB2312" w:hAnsiTheme="minorEastAsia" w:cs="楷体"/>
          <w:b/>
          <w:sz w:val="21"/>
          <w:szCs w:val="21"/>
        </w:rPr>
      </w:pPr>
      <w:r>
        <w:rPr>
          <w:rFonts w:ascii="仿宋_GB2312" w:eastAsia="仿宋_GB2312" w:hAnsiTheme="minorEastAsia" w:cs="楷体" w:hint="eastAsia"/>
          <w:b/>
          <w:sz w:val="21"/>
          <w:szCs w:val="21"/>
        </w:rPr>
        <w:t>个人身份证件号码（</w:t>
      </w:r>
      <w:proofErr w:type="gramStart"/>
      <w:r>
        <w:rPr>
          <w:rFonts w:ascii="仿宋_GB2312" w:eastAsia="仿宋_GB2312" w:hAnsiTheme="minorEastAsia" w:cs="楷体" w:hint="eastAsia"/>
          <w:b/>
          <w:sz w:val="21"/>
          <w:szCs w:val="21"/>
        </w:rPr>
        <w:t>限个人</w:t>
      </w:r>
      <w:proofErr w:type="gramEnd"/>
      <w:r>
        <w:rPr>
          <w:rFonts w:ascii="仿宋_GB2312" w:eastAsia="仿宋_GB2312" w:hAnsiTheme="minorEastAsia" w:cs="楷体" w:hint="eastAsia"/>
          <w:b/>
          <w:sz w:val="21"/>
          <w:szCs w:val="21"/>
        </w:rPr>
        <w:t>投资者）：</w:t>
      </w:r>
    </w:p>
    <w:p w:rsidR="00512ECC" w:rsidRDefault="00000000">
      <w:pPr>
        <w:pStyle w:val="Default"/>
        <w:rPr>
          <w:rFonts w:ascii="仿宋_GB2312" w:eastAsia="仿宋_GB2312" w:hAnsiTheme="minorEastAsia" w:cs="楷体"/>
          <w:b/>
          <w:sz w:val="21"/>
          <w:szCs w:val="21"/>
        </w:rPr>
      </w:pPr>
      <w:r>
        <w:rPr>
          <w:rFonts w:ascii="仿宋_GB2312" w:eastAsia="仿宋_GB2312" w:hAnsiTheme="minorEastAsia" w:cs="楷体" w:hint="eastAsia"/>
          <w:b/>
          <w:sz w:val="21"/>
          <w:szCs w:val="21"/>
        </w:rPr>
        <w:t>法定代表人（</w:t>
      </w:r>
      <w:proofErr w:type="gramStart"/>
      <w:r>
        <w:rPr>
          <w:rFonts w:ascii="仿宋_GB2312" w:eastAsia="仿宋_GB2312" w:hAnsiTheme="minorEastAsia" w:cs="楷体" w:hint="eastAsia"/>
          <w:b/>
          <w:sz w:val="21"/>
          <w:szCs w:val="21"/>
        </w:rPr>
        <w:t>限机构</w:t>
      </w:r>
      <w:proofErr w:type="gramEnd"/>
      <w:r>
        <w:rPr>
          <w:rFonts w:ascii="仿宋_GB2312" w:eastAsia="仿宋_GB2312" w:hAnsiTheme="minorEastAsia" w:cs="楷体" w:hint="eastAsia"/>
          <w:b/>
          <w:sz w:val="21"/>
          <w:szCs w:val="21"/>
        </w:rPr>
        <w:t>投资者）：</w:t>
      </w:r>
    </w:p>
    <w:p w:rsidR="00512ECC" w:rsidRDefault="00000000">
      <w:pPr>
        <w:pStyle w:val="Default"/>
        <w:rPr>
          <w:rFonts w:ascii="仿宋_GB2312" w:eastAsia="仿宋_GB2312" w:hAnsiTheme="minorEastAsia" w:cs="楷体"/>
          <w:b/>
          <w:sz w:val="21"/>
          <w:szCs w:val="21"/>
        </w:rPr>
      </w:pPr>
      <w:r>
        <w:rPr>
          <w:rFonts w:ascii="仿宋_GB2312" w:eastAsia="仿宋_GB2312" w:hAnsiTheme="minorEastAsia" w:cs="楷体" w:hint="eastAsia"/>
          <w:b/>
          <w:sz w:val="21"/>
          <w:szCs w:val="21"/>
        </w:rPr>
        <w:t>住所（</w:t>
      </w:r>
      <w:proofErr w:type="gramStart"/>
      <w:r>
        <w:rPr>
          <w:rFonts w:ascii="仿宋_GB2312" w:eastAsia="仿宋_GB2312" w:hAnsiTheme="minorEastAsia" w:cs="楷体" w:hint="eastAsia"/>
          <w:b/>
          <w:sz w:val="21"/>
          <w:szCs w:val="21"/>
        </w:rPr>
        <w:t>限个人</w:t>
      </w:r>
      <w:proofErr w:type="gramEnd"/>
      <w:r>
        <w:rPr>
          <w:rFonts w:ascii="仿宋_GB2312" w:eastAsia="仿宋_GB2312" w:hAnsiTheme="minorEastAsia" w:cs="楷体" w:hint="eastAsia"/>
          <w:b/>
          <w:sz w:val="21"/>
          <w:szCs w:val="21"/>
        </w:rPr>
        <w:t>投资者）：</w:t>
      </w:r>
    </w:p>
    <w:p w:rsidR="00512ECC" w:rsidRDefault="00000000">
      <w:pPr>
        <w:pStyle w:val="Default"/>
        <w:rPr>
          <w:rFonts w:ascii="仿宋_GB2312" w:eastAsia="仿宋_GB2312" w:hAnsiTheme="minorEastAsia" w:cs="楷体"/>
          <w:b/>
          <w:sz w:val="21"/>
          <w:szCs w:val="21"/>
        </w:rPr>
      </w:pPr>
      <w:r>
        <w:rPr>
          <w:rFonts w:ascii="仿宋_GB2312" w:eastAsia="仿宋_GB2312" w:hAnsiTheme="minorEastAsia" w:cs="楷体" w:hint="eastAsia"/>
          <w:b/>
          <w:sz w:val="21"/>
          <w:szCs w:val="21"/>
        </w:rPr>
        <w:t>办公地址（</w:t>
      </w:r>
      <w:proofErr w:type="gramStart"/>
      <w:r>
        <w:rPr>
          <w:rFonts w:ascii="仿宋_GB2312" w:eastAsia="仿宋_GB2312" w:hAnsiTheme="minorEastAsia" w:cs="楷体" w:hint="eastAsia"/>
          <w:b/>
          <w:sz w:val="21"/>
          <w:szCs w:val="21"/>
        </w:rPr>
        <w:t>限机构</w:t>
      </w:r>
      <w:proofErr w:type="gramEnd"/>
      <w:r>
        <w:rPr>
          <w:rFonts w:ascii="仿宋_GB2312" w:eastAsia="仿宋_GB2312" w:hAnsiTheme="minorEastAsia" w:cs="楷体" w:hint="eastAsia"/>
          <w:b/>
          <w:sz w:val="21"/>
          <w:szCs w:val="21"/>
        </w:rPr>
        <w:t xml:space="preserve">投资者）： </w:t>
      </w:r>
    </w:p>
    <w:p w:rsidR="00512ECC" w:rsidRDefault="00000000">
      <w:pPr>
        <w:pStyle w:val="Default"/>
        <w:rPr>
          <w:rFonts w:ascii="仿宋_GB2312" w:eastAsia="仿宋_GB2312" w:hAnsiTheme="minorEastAsia" w:cs="楷体"/>
          <w:b/>
          <w:sz w:val="21"/>
          <w:szCs w:val="21"/>
        </w:rPr>
      </w:pPr>
      <w:r>
        <w:rPr>
          <w:rFonts w:ascii="仿宋_GB2312" w:eastAsia="仿宋_GB2312" w:hAnsiTheme="minorEastAsia" w:cs="楷体" w:hint="eastAsia"/>
          <w:b/>
          <w:sz w:val="21"/>
          <w:szCs w:val="21"/>
        </w:rPr>
        <w:t xml:space="preserve">联系电话（固定、移动电话）： </w:t>
      </w:r>
    </w:p>
    <w:p w:rsidR="00512ECC" w:rsidRDefault="00512ECC">
      <w:pPr>
        <w:pStyle w:val="Default"/>
        <w:rPr>
          <w:rFonts w:ascii="仿宋_GB2312" w:eastAsia="仿宋_GB2312" w:hAnsiTheme="minorEastAsia" w:cs="楷体"/>
          <w:b/>
          <w:sz w:val="21"/>
          <w:szCs w:val="21"/>
        </w:rPr>
      </w:pPr>
    </w:p>
    <w:p w:rsidR="00512ECC" w:rsidRDefault="00000000">
      <w:pPr>
        <w:pStyle w:val="Default"/>
        <w:rPr>
          <w:rFonts w:ascii="仿宋_GB2312" w:eastAsia="仿宋_GB2312" w:hAnsiTheme="minorEastAsia" w:cs="楷体"/>
          <w:b/>
          <w:sz w:val="21"/>
          <w:szCs w:val="21"/>
        </w:rPr>
      </w:pPr>
      <w:r>
        <w:rPr>
          <w:rFonts w:ascii="仿宋_GB2312" w:eastAsia="仿宋_GB2312" w:hAnsiTheme="minorEastAsia" w:cs="楷体" w:hint="eastAsia"/>
          <w:b/>
          <w:sz w:val="21"/>
          <w:szCs w:val="21"/>
        </w:rPr>
        <w:t>注：甲方通过电子方式签署</w:t>
      </w:r>
      <w:proofErr w:type="gramStart"/>
      <w:r>
        <w:rPr>
          <w:rFonts w:ascii="仿宋_GB2312" w:eastAsia="仿宋_GB2312" w:hAnsiTheme="minorEastAsia" w:cs="楷体" w:hint="eastAsia"/>
          <w:b/>
          <w:sz w:val="21"/>
          <w:szCs w:val="21"/>
        </w:rPr>
        <w:t>本客户</w:t>
      </w:r>
      <w:proofErr w:type="gramEnd"/>
      <w:r>
        <w:rPr>
          <w:rFonts w:ascii="仿宋_GB2312" w:eastAsia="仿宋_GB2312" w:hAnsiTheme="minorEastAsia" w:cs="楷体" w:hint="eastAsia"/>
          <w:b/>
          <w:sz w:val="21"/>
          <w:szCs w:val="21"/>
        </w:rPr>
        <w:t>协议的，乙方将默认采用甲方在乙方开立的证券资金账户的个人/机构信息作为</w:t>
      </w:r>
      <w:proofErr w:type="gramStart"/>
      <w:r>
        <w:rPr>
          <w:rFonts w:ascii="仿宋_GB2312" w:eastAsia="仿宋_GB2312" w:hAnsiTheme="minorEastAsia" w:cs="楷体" w:hint="eastAsia"/>
          <w:b/>
          <w:sz w:val="21"/>
          <w:szCs w:val="21"/>
        </w:rPr>
        <w:t>本客户</w:t>
      </w:r>
      <w:proofErr w:type="gramEnd"/>
      <w:r>
        <w:rPr>
          <w:rFonts w:ascii="仿宋_GB2312" w:eastAsia="仿宋_GB2312" w:hAnsiTheme="minorEastAsia" w:cs="楷体" w:hint="eastAsia"/>
          <w:b/>
          <w:sz w:val="21"/>
          <w:szCs w:val="21"/>
        </w:rPr>
        <w:t>协议的个人/机构信息。</w:t>
      </w:r>
    </w:p>
    <w:p w:rsidR="00512ECC" w:rsidRDefault="00512ECC">
      <w:pPr>
        <w:pStyle w:val="Default"/>
        <w:rPr>
          <w:rFonts w:ascii="仿宋_GB2312" w:eastAsia="仿宋_GB2312" w:hAnsiTheme="minorEastAsia" w:cs="楷体"/>
          <w:b/>
          <w:sz w:val="21"/>
          <w:szCs w:val="21"/>
        </w:rPr>
      </w:pPr>
    </w:p>
    <w:p w:rsidR="00512ECC" w:rsidRDefault="00000000">
      <w:pPr>
        <w:pStyle w:val="Default"/>
        <w:rPr>
          <w:rFonts w:ascii="仿宋_GB2312" w:eastAsia="仿宋_GB2312" w:hAnsiTheme="minorEastAsia" w:cs="楷体"/>
          <w:b/>
          <w:sz w:val="21"/>
          <w:szCs w:val="21"/>
        </w:rPr>
      </w:pPr>
      <w:r>
        <w:rPr>
          <w:rFonts w:ascii="仿宋_GB2312" w:eastAsia="仿宋_GB2312" w:hAnsiTheme="minorEastAsia" w:cs="楷体" w:hint="eastAsia"/>
          <w:b/>
          <w:sz w:val="21"/>
          <w:szCs w:val="21"/>
        </w:rPr>
        <w:t xml:space="preserve">乙方：西部证券股份有限公司 </w:t>
      </w:r>
    </w:p>
    <w:p w:rsidR="00512ECC" w:rsidRDefault="00000000">
      <w:pPr>
        <w:pStyle w:val="Default"/>
        <w:rPr>
          <w:rFonts w:ascii="仿宋_GB2312" w:eastAsia="仿宋_GB2312" w:hAnsiTheme="minorEastAsia" w:cs="楷体"/>
          <w:b/>
          <w:sz w:val="21"/>
          <w:szCs w:val="21"/>
        </w:rPr>
      </w:pPr>
      <w:r>
        <w:rPr>
          <w:rFonts w:ascii="仿宋_GB2312" w:eastAsia="仿宋_GB2312" w:hAnsiTheme="minorEastAsia" w:cs="楷体" w:hint="eastAsia"/>
          <w:b/>
          <w:sz w:val="21"/>
          <w:szCs w:val="21"/>
        </w:rPr>
        <w:t>法定代表人： 徐朝晖</w:t>
      </w:r>
    </w:p>
    <w:p w:rsidR="00512ECC" w:rsidRDefault="00000000">
      <w:pPr>
        <w:rPr>
          <w:rFonts w:ascii="仿宋_GB2312" w:eastAsia="仿宋_GB2312" w:hAnsiTheme="minorEastAsia" w:cs="楷体"/>
          <w:b/>
          <w:color w:val="000000"/>
          <w:kern w:val="0"/>
          <w:szCs w:val="21"/>
        </w:rPr>
      </w:pPr>
      <w:r>
        <w:rPr>
          <w:rFonts w:ascii="仿宋_GB2312" w:eastAsia="仿宋_GB2312" w:hAnsiTheme="minorEastAsia" w:cs="楷体" w:hint="eastAsia"/>
          <w:b/>
          <w:szCs w:val="21"/>
        </w:rPr>
        <w:t>联系地址：</w:t>
      </w:r>
      <w:r>
        <w:rPr>
          <w:rFonts w:ascii="仿宋_GB2312" w:eastAsia="仿宋_GB2312" w:hAnsiTheme="minorEastAsia" w:cs="楷体" w:hint="eastAsia"/>
          <w:b/>
          <w:color w:val="000000"/>
          <w:kern w:val="0"/>
          <w:szCs w:val="21"/>
        </w:rPr>
        <w:t>西安市新城区东新街319号8幢10000室</w:t>
      </w:r>
    </w:p>
    <w:p w:rsidR="00512ECC" w:rsidRDefault="00000000">
      <w:pPr>
        <w:rPr>
          <w:rFonts w:ascii="仿宋_GB2312" w:eastAsia="仿宋_GB2312" w:hAnsiTheme="minorEastAsia" w:cs="楷体"/>
          <w:b/>
          <w:szCs w:val="21"/>
        </w:rPr>
      </w:pPr>
      <w:r>
        <w:rPr>
          <w:rFonts w:ascii="仿宋_GB2312" w:eastAsia="仿宋_GB2312" w:hAnsiTheme="minorEastAsia" w:cs="楷体" w:hint="eastAsia"/>
          <w:b/>
          <w:szCs w:val="21"/>
        </w:rPr>
        <w:t>联系电话：全国统一客</w:t>
      </w:r>
      <w:proofErr w:type="gramStart"/>
      <w:r>
        <w:rPr>
          <w:rFonts w:ascii="仿宋_GB2312" w:eastAsia="仿宋_GB2312" w:hAnsiTheme="minorEastAsia" w:cs="楷体" w:hint="eastAsia"/>
          <w:b/>
          <w:szCs w:val="21"/>
        </w:rPr>
        <w:t>服电话</w:t>
      </w:r>
      <w:proofErr w:type="gramEnd"/>
      <w:r>
        <w:rPr>
          <w:rFonts w:ascii="仿宋_GB2312" w:eastAsia="仿宋_GB2312" w:hAnsiTheme="minorEastAsia" w:cs="楷体" w:hint="eastAsia"/>
          <w:b/>
          <w:szCs w:val="21"/>
        </w:rPr>
        <w:t>95582</w:t>
      </w:r>
    </w:p>
    <w:p w:rsidR="00512ECC" w:rsidRDefault="00512ECC">
      <w:pPr>
        <w:rPr>
          <w:rFonts w:ascii="仿宋_GB2312" w:eastAsia="仿宋_GB2312" w:hAnsiTheme="minorEastAsia" w:cs="楷体"/>
          <w:szCs w:val="21"/>
        </w:rPr>
      </w:pPr>
    </w:p>
    <w:p w:rsidR="00512ECC" w:rsidRDefault="00000000">
      <w:pPr>
        <w:ind w:firstLineChars="200" w:firstLine="420"/>
        <w:jc w:val="left"/>
        <w:rPr>
          <w:rFonts w:ascii="仿宋_GB2312" w:eastAsia="仿宋_GB2312" w:hAnsiTheme="minorEastAsia" w:cs="楷体"/>
          <w:szCs w:val="21"/>
        </w:rPr>
      </w:pPr>
      <w:r>
        <w:rPr>
          <w:rFonts w:ascii="仿宋_GB2312" w:eastAsia="仿宋_GB2312" w:hAnsiTheme="minorEastAsia" w:cs="楷体" w:hint="eastAsia"/>
          <w:szCs w:val="21"/>
        </w:rPr>
        <w:t>依据《中华人民共和国证券法》、《中华人民共和国民法典》和其他有关法律、法规、规章、《质押式报价回购交易及登记结算业务办法》（以下简称“《业务办法》”）及相关规定，甲乙双方就参与质押式报价回购交易及相关事宜，自愿达成如下协议，供双方共同遵守。</w:t>
      </w:r>
    </w:p>
    <w:p w:rsidR="00512ECC" w:rsidRDefault="00512ECC">
      <w:pPr>
        <w:ind w:firstLineChars="200" w:firstLine="420"/>
        <w:rPr>
          <w:rFonts w:ascii="仿宋_GB2312" w:eastAsia="仿宋_GB2312" w:hAnsiTheme="minorEastAsia" w:cs="楷体"/>
          <w:szCs w:val="21"/>
        </w:rPr>
      </w:pPr>
    </w:p>
    <w:p w:rsidR="00512ECC" w:rsidRDefault="00000000">
      <w:pPr>
        <w:pStyle w:val="ae"/>
        <w:numPr>
          <w:ilvl w:val="0"/>
          <w:numId w:val="1"/>
        </w:numPr>
        <w:ind w:firstLineChars="0"/>
        <w:rPr>
          <w:rFonts w:ascii="仿宋_GB2312" w:eastAsia="仿宋_GB2312" w:hAnsiTheme="minorEastAsia" w:cs="楷体"/>
          <w:b/>
          <w:color w:val="000000"/>
          <w:kern w:val="0"/>
          <w:szCs w:val="21"/>
        </w:rPr>
      </w:pPr>
      <w:r>
        <w:rPr>
          <w:rFonts w:ascii="仿宋_GB2312" w:eastAsia="仿宋_GB2312" w:hAnsiTheme="minorEastAsia" w:cs="楷体" w:hint="eastAsia"/>
          <w:b/>
          <w:color w:val="000000"/>
          <w:kern w:val="0"/>
          <w:szCs w:val="21"/>
        </w:rPr>
        <w:t>释义与定义</w:t>
      </w:r>
    </w:p>
    <w:p w:rsidR="00512ECC" w:rsidRDefault="00000000">
      <w:pPr>
        <w:autoSpaceDE w:val="0"/>
        <w:autoSpaceDN w:val="0"/>
        <w:adjustRightInd w:val="0"/>
        <w:ind w:firstLineChars="200" w:firstLine="420"/>
        <w:jc w:val="left"/>
        <w:rPr>
          <w:rFonts w:ascii="仿宋_GB2312" w:eastAsia="仿宋_GB2312" w:hAnsiTheme="minorEastAsia" w:cs="楷体"/>
          <w:color w:val="000000"/>
          <w:kern w:val="0"/>
          <w:szCs w:val="21"/>
        </w:rPr>
      </w:pPr>
      <w:r>
        <w:rPr>
          <w:rFonts w:ascii="仿宋_GB2312" w:eastAsia="仿宋_GB2312" w:hAnsiTheme="minorEastAsia" w:cs="楷体" w:hint="eastAsia"/>
          <w:color w:val="000000"/>
          <w:kern w:val="0"/>
          <w:szCs w:val="21"/>
        </w:rPr>
        <w:t>第一条 除非本协议另有解释或说明，下列词语或简称具有以下含义：</w:t>
      </w:r>
    </w:p>
    <w:p w:rsidR="00512ECC" w:rsidRDefault="00000000">
      <w:pPr>
        <w:autoSpaceDE w:val="0"/>
        <w:autoSpaceDN w:val="0"/>
        <w:adjustRightInd w:val="0"/>
        <w:ind w:firstLineChars="200" w:firstLine="420"/>
        <w:jc w:val="left"/>
        <w:rPr>
          <w:rFonts w:ascii="仿宋_GB2312" w:eastAsia="仿宋_GB2312" w:hAnsiTheme="minorEastAsia" w:cs="楷体"/>
          <w:color w:val="000000"/>
          <w:kern w:val="0"/>
          <w:szCs w:val="21"/>
        </w:rPr>
      </w:pPr>
      <w:r>
        <w:rPr>
          <w:rFonts w:ascii="仿宋_GB2312" w:eastAsia="仿宋_GB2312" w:hAnsiTheme="minorEastAsia" w:cs="楷体" w:hint="eastAsia"/>
          <w:color w:val="000000"/>
          <w:kern w:val="0"/>
          <w:szCs w:val="21"/>
        </w:rPr>
        <w:t>（一）报价回购交易：即本协议所称“质押式报价回购”或“报价回购”，指乙方将符合《质押式报价回购交易及登记结算业务办法》的自有资产作为质押物，以质押物折算后的标准</w:t>
      </w:r>
      <w:proofErr w:type="gramStart"/>
      <w:r>
        <w:rPr>
          <w:rFonts w:ascii="仿宋_GB2312" w:eastAsia="仿宋_GB2312" w:hAnsiTheme="minorEastAsia" w:cs="楷体" w:hint="eastAsia"/>
          <w:color w:val="000000"/>
          <w:kern w:val="0"/>
          <w:szCs w:val="21"/>
        </w:rPr>
        <w:t>券</w:t>
      </w:r>
      <w:proofErr w:type="gramEnd"/>
      <w:r>
        <w:rPr>
          <w:rFonts w:ascii="仿宋_GB2312" w:eastAsia="仿宋_GB2312" w:hAnsiTheme="minorEastAsia" w:cs="楷体" w:hint="eastAsia"/>
          <w:color w:val="000000"/>
          <w:kern w:val="0"/>
          <w:szCs w:val="21"/>
        </w:rPr>
        <w:t>数量所对应金额作为融资的额度，通过报价方式向甲方融入资金，到期后依约向甲方返还融入资金并支付相应收益的特定质押式回购。乙方命名为“西金汇”。</w:t>
      </w:r>
    </w:p>
    <w:p w:rsidR="00512ECC" w:rsidRDefault="00000000">
      <w:pPr>
        <w:autoSpaceDE w:val="0"/>
        <w:autoSpaceDN w:val="0"/>
        <w:adjustRightInd w:val="0"/>
        <w:ind w:firstLineChars="200" w:firstLine="420"/>
        <w:jc w:val="left"/>
        <w:rPr>
          <w:rFonts w:ascii="仿宋_GB2312" w:eastAsia="仿宋_GB2312" w:hAnsiTheme="minorEastAsia" w:cs="楷体"/>
          <w:color w:val="000000"/>
          <w:kern w:val="0"/>
          <w:szCs w:val="21"/>
        </w:rPr>
      </w:pPr>
      <w:r>
        <w:rPr>
          <w:rFonts w:ascii="仿宋_GB2312" w:eastAsia="仿宋_GB2312" w:hAnsiTheme="minorEastAsia" w:cs="楷体" w:hint="eastAsia"/>
          <w:color w:val="000000"/>
          <w:kern w:val="0"/>
          <w:szCs w:val="21"/>
        </w:rPr>
        <w:t>根据《业务办法》规定，乙方可以提交以下自有资产作为质押物：</w:t>
      </w:r>
    </w:p>
    <w:p w:rsidR="00512ECC" w:rsidRDefault="00000000">
      <w:pPr>
        <w:autoSpaceDE w:val="0"/>
        <w:autoSpaceDN w:val="0"/>
        <w:adjustRightInd w:val="0"/>
        <w:ind w:firstLineChars="200" w:firstLine="420"/>
        <w:jc w:val="left"/>
        <w:rPr>
          <w:rFonts w:ascii="仿宋_GB2312" w:eastAsia="仿宋_GB2312" w:hAnsiTheme="minorEastAsia" w:cs="楷体"/>
          <w:color w:val="000000"/>
          <w:kern w:val="0"/>
          <w:szCs w:val="21"/>
        </w:rPr>
      </w:pPr>
      <w:r>
        <w:rPr>
          <w:rFonts w:ascii="仿宋_GB2312" w:eastAsia="仿宋_GB2312" w:hAnsiTheme="minorEastAsia" w:cs="楷体" w:hint="eastAsia"/>
          <w:color w:val="000000"/>
          <w:kern w:val="0"/>
          <w:szCs w:val="21"/>
        </w:rPr>
        <w:t>1、符合深交所债券质押式回购交易相关规定的债券；</w:t>
      </w:r>
    </w:p>
    <w:p w:rsidR="00512ECC" w:rsidRDefault="00000000">
      <w:pPr>
        <w:autoSpaceDE w:val="0"/>
        <w:autoSpaceDN w:val="0"/>
        <w:adjustRightInd w:val="0"/>
        <w:ind w:firstLineChars="200" w:firstLine="420"/>
        <w:jc w:val="left"/>
        <w:rPr>
          <w:rFonts w:ascii="仿宋_GB2312" w:eastAsia="仿宋_GB2312" w:hAnsiTheme="minorEastAsia" w:cs="楷体"/>
          <w:color w:val="000000"/>
          <w:kern w:val="0"/>
          <w:szCs w:val="21"/>
        </w:rPr>
      </w:pPr>
      <w:r>
        <w:rPr>
          <w:rFonts w:ascii="仿宋_GB2312" w:eastAsia="仿宋_GB2312" w:hAnsiTheme="minorEastAsia" w:cs="楷体" w:hint="eastAsia"/>
          <w:color w:val="000000"/>
          <w:kern w:val="0"/>
          <w:szCs w:val="21"/>
        </w:rPr>
        <w:t>2、基金份额；</w:t>
      </w:r>
    </w:p>
    <w:p w:rsidR="00512ECC" w:rsidRDefault="00000000">
      <w:pPr>
        <w:autoSpaceDE w:val="0"/>
        <w:autoSpaceDN w:val="0"/>
        <w:adjustRightInd w:val="0"/>
        <w:ind w:firstLineChars="200" w:firstLine="420"/>
        <w:jc w:val="left"/>
        <w:rPr>
          <w:rFonts w:ascii="仿宋_GB2312" w:eastAsia="仿宋_GB2312" w:hAnsiTheme="minorEastAsia" w:cs="楷体"/>
          <w:color w:val="000000"/>
          <w:kern w:val="0"/>
          <w:szCs w:val="21"/>
        </w:rPr>
      </w:pPr>
      <w:r>
        <w:rPr>
          <w:rFonts w:ascii="仿宋_GB2312" w:eastAsia="仿宋_GB2312" w:hAnsiTheme="minorEastAsia" w:cs="楷体" w:hint="eastAsia"/>
          <w:color w:val="000000"/>
          <w:kern w:val="0"/>
          <w:szCs w:val="21"/>
        </w:rPr>
        <w:t>3、现金；</w:t>
      </w:r>
    </w:p>
    <w:p w:rsidR="00512ECC" w:rsidRDefault="00000000">
      <w:pPr>
        <w:autoSpaceDE w:val="0"/>
        <w:autoSpaceDN w:val="0"/>
        <w:adjustRightInd w:val="0"/>
        <w:ind w:firstLineChars="200" w:firstLine="420"/>
        <w:jc w:val="left"/>
        <w:rPr>
          <w:rFonts w:ascii="仿宋_GB2312" w:eastAsia="仿宋_GB2312" w:hAnsiTheme="minorEastAsia" w:cs="楷体"/>
          <w:color w:val="000000"/>
          <w:kern w:val="0"/>
          <w:szCs w:val="21"/>
        </w:rPr>
      </w:pPr>
      <w:r>
        <w:rPr>
          <w:rFonts w:ascii="仿宋_GB2312" w:eastAsia="仿宋_GB2312" w:hAnsiTheme="minorEastAsia" w:cs="楷体" w:hint="eastAsia"/>
          <w:color w:val="000000"/>
          <w:kern w:val="0"/>
          <w:szCs w:val="21"/>
        </w:rPr>
        <w:t>4、深交所和中国结算认可的其他证券。</w:t>
      </w:r>
    </w:p>
    <w:p w:rsidR="00512ECC" w:rsidRDefault="00000000">
      <w:pPr>
        <w:autoSpaceDE w:val="0"/>
        <w:autoSpaceDN w:val="0"/>
        <w:adjustRightInd w:val="0"/>
        <w:ind w:firstLineChars="200" w:firstLine="420"/>
        <w:jc w:val="left"/>
        <w:rPr>
          <w:rFonts w:ascii="仿宋_GB2312" w:eastAsia="仿宋_GB2312" w:hAnsiTheme="minorEastAsia" w:cs="楷体"/>
          <w:color w:val="000000"/>
          <w:kern w:val="0"/>
          <w:szCs w:val="21"/>
        </w:rPr>
      </w:pPr>
      <w:r>
        <w:rPr>
          <w:rFonts w:ascii="仿宋_GB2312" w:eastAsia="仿宋_GB2312" w:hAnsiTheme="minorEastAsia" w:cs="楷体" w:hint="eastAsia"/>
          <w:color w:val="000000"/>
          <w:kern w:val="0"/>
          <w:szCs w:val="21"/>
        </w:rPr>
        <w:t>（二）标准</w:t>
      </w:r>
      <w:proofErr w:type="gramStart"/>
      <w:r>
        <w:rPr>
          <w:rFonts w:ascii="仿宋_GB2312" w:eastAsia="仿宋_GB2312" w:hAnsiTheme="minorEastAsia" w:cs="楷体" w:hint="eastAsia"/>
          <w:color w:val="000000"/>
          <w:kern w:val="0"/>
          <w:szCs w:val="21"/>
        </w:rPr>
        <w:t>券</w:t>
      </w:r>
      <w:proofErr w:type="gramEnd"/>
      <w:r>
        <w:rPr>
          <w:rFonts w:ascii="仿宋_GB2312" w:eastAsia="仿宋_GB2312" w:hAnsiTheme="minorEastAsia" w:cs="楷体" w:hint="eastAsia"/>
          <w:color w:val="000000"/>
          <w:kern w:val="0"/>
          <w:szCs w:val="21"/>
        </w:rPr>
        <w:t>折算率：亦称“折算率”，指深圳证券交易所和中国结算认可的质押式回购标准</w:t>
      </w:r>
      <w:proofErr w:type="gramStart"/>
      <w:r>
        <w:rPr>
          <w:rFonts w:ascii="仿宋_GB2312" w:eastAsia="仿宋_GB2312" w:hAnsiTheme="minorEastAsia" w:cs="楷体" w:hint="eastAsia"/>
          <w:color w:val="000000"/>
          <w:kern w:val="0"/>
          <w:szCs w:val="21"/>
        </w:rPr>
        <w:t>券</w:t>
      </w:r>
      <w:proofErr w:type="gramEnd"/>
      <w:r>
        <w:rPr>
          <w:rFonts w:ascii="仿宋_GB2312" w:eastAsia="仿宋_GB2312" w:hAnsiTheme="minorEastAsia" w:cs="楷体" w:hint="eastAsia"/>
          <w:color w:val="000000"/>
          <w:kern w:val="0"/>
          <w:szCs w:val="21"/>
        </w:rPr>
        <w:t>折算率。</w:t>
      </w:r>
    </w:p>
    <w:p w:rsidR="00512ECC" w:rsidRDefault="00000000">
      <w:pPr>
        <w:autoSpaceDE w:val="0"/>
        <w:autoSpaceDN w:val="0"/>
        <w:adjustRightInd w:val="0"/>
        <w:ind w:firstLineChars="200" w:firstLine="420"/>
        <w:jc w:val="left"/>
        <w:rPr>
          <w:rFonts w:ascii="仿宋_GB2312" w:eastAsia="仿宋_GB2312" w:hAnsiTheme="minorEastAsia" w:cs="楷体"/>
          <w:color w:val="000000"/>
          <w:kern w:val="0"/>
          <w:szCs w:val="21"/>
        </w:rPr>
      </w:pPr>
      <w:r>
        <w:rPr>
          <w:rFonts w:ascii="仿宋_GB2312" w:eastAsia="仿宋_GB2312" w:hAnsiTheme="minorEastAsia" w:cs="楷体" w:hint="eastAsia"/>
          <w:color w:val="000000"/>
          <w:kern w:val="0"/>
          <w:szCs w:val="21"/>
        </w:rPr>
        <w:t>（三）初始交易的申报价格：指每百元资金到期年收益。</w:t>
      </w:r>
    </w:p>
    <w:p w:rsidR="00512ECC" w:rsidRDefault="00000000">
      <w:pPr>
        <w:autoSpaceDE w:val="0"/>
        <w:autoSpaceDN w:val="0"/>
        <w:adjustRightInd w:val="0"/>
        <w:ind w:firstLineChars="200" w:firstLine="420"/>
        <w:jc w:val="left"/>
        <w:rPr>
          <w:rFonts w:ascii="仿宋_GB2312" w:eastAsia="仿宋_GB2312" w:hAnsiTheme="minorEastAsia" w:cs="楷体"/>
          <w:color w:val="000000"/>
          <w:kern w:val="0"/>
          <w:szCs w:val="21"/>
        </w:rPr>
      </w:pPr>
      <w:r>
        <w:rPr>
          <w:rFonts w:ascii="仿宋_GB2312" w:eastAsia="仿宋_GB2312" w:hAnsiTheme="minorEastAsia" w:cs="楷体" w:hint="eastAsia"/>
          <w:color w:val="000000"/>
          <w:kern w:val="0"/>
          <w:szCs w:val="21"/>
        </w:rPr>
        <w:t>（四）提前购回价格：指每百元资金提前购回年收益。</w:t>
      </w:r>
    </w:p>
    <w:p w:rsidR="00512ECC" w:rsidRDefault="00000000">
      <w:pPr>
        <w:autoSpaceDE w:val="0"/>
        <w:autoSpaceDN w:val="0"/>
        <w:adjustRightInd w:val="0"/>
        <w:ind w:firstLineChars="200" w:firstLine="420"/>
        <w:jc w:val="left"/>
        <w:rPr>
          <w:rFonts w:ascii="仿宋_GB2312" w:eastAsia="仿宋_GB2312" w:hAnsiTheme="minorEastAsia" w:cs="楷体"/>
          <w:color w:val="000000"/>
          <w:kern w:val="0"/>
          <w:szCs w:val="21"/>
        </w:rPr>
      </w:pPr>
      <w:r>
        <w:rPr>
          <w:rFonts w:ascii="仿宋_GB2312" w:eastAsia="仿宋_GB2312" w:hAnsiTheme="minorEastAsia" w:cs="楷体" w:hint="eastAsia"/>
          <w:color w:val="000000"/>
          <w:kern w:val="0"/>
          <w:szCs w:val="21"/>
        </w:rPr>
        <w:t>（五）提前购回：指甲方根据本协议的约定在回购到期日前终止回购交易。</w:t>
      </w:r>
    </w:p>
    <w:p w:rsidR="00512ECC" w:rsidRDefault="00000000">
      <w:pPr>
        <w:autoSpaceDE w:val="0"/>
        <w:autoSpaceDN w:val="0"/>
        <w:adjustRightInd w:val="0"/>
        <w:ind w:firstLineChars="200" w:firstLine="420"/>
        <w:jc w:val="left"/>
        <w:rPr>
          <w:rFonts w:ascii="仿宋_GB2312" w:eastAsia="仿宋_GB2312" w:hAnsiTheme="minorEastAsia" w:cs="楷体"/>
          <w:color w:val="000000"/>
          <w:kern w:val="0"/>
          <w:szCs w:val="21"/>
        </w:rPr>
      </w:pPr>
      <w:r>
        <w:rPr>
          <w:rFonts w:ascii="仿宋_GB2312" w:eastAsia="仿宋_GB2312" w:hAnsiTheme="minorEastAsia" w:cs="楷体" w:hint="eastAsia"/>
          <w:color w:val="000000"/>
          <w:kern w:val="0"/>
          <w:szCs w:val="21"/>
        </w:rPr>
        <w:t>（六）自动续做：对报价回购交易到期后下一期交易的达成方式，甲方可以选择自动方式。即在回购到期日，如果甲方未发出不再续做指令，则视为甲方自愿按剩余初始交易金额（不含回购收益）自动滚动续做原期限回购品种，甲方不需要下达回购初始交易委托指令，由系统自动完成续做回购初始交易。</w:t>
      </w:r>
    </w:p>
    <w:p w:rsidR="00512ECC" w:rsidRDefault="00000000">
      <w:pPr>
        <w:autoSpaceDE w:val="0"/>
        <w:autoSpaceDN w:val="0"/>
        <w:adjustRightInd w:val="0"/>
        <w:ind w:firstLineChars="200" w:firstLine="420"/>
        <w:jc w:val="left"/>
        <w:rPr>
          <w:rFonts w:ascii="仿宋_GB2312" w:eastAsia="仿宋_GB2312" w:hAnsiTheme="minorEastAsia" w:cs="楷体"/>
          <w:color w:val="000000"/>
          <w:kern w:val="0"/>
          <w:szCs w:val="21"/>
        </w:rPr>
      </w:pPr>
      <w:r>
        <w:rPr>
          <w:rFonts w:ascii="仿宋_GB2312" w:eastAsia="仿宋_GB2312" w:hAnsiTheme="minorEastAsia" w:cs="楷体" w:hint="eastAsia"/>
          <w:color w:val="000000"/>
          <w:kern w:val="0"/>
          <w:szCs w:val="21"/>
        </w:rPr>
        <w:t>（七）手动续做：对报价回购交易到期后下一期交易的达成方式，甲方也可以选择手动方式。即在回购到期日，甲方再次向乙方发出原品种的初始交易委托。新一期该品种的委托价格可能与原一期该品</w:t>
      </w:r>
      <w:r>
        <w:rPr>
          <w:rFonts w:ascii="仿宋_GB2312" w:eastAsia="仿宋_GB2312" w:hAnsiTheme="minorEastAsia" w:cs="楷体" w:hint="eastAsia"/>
          <w:color w:val="000000"/>
          <w:kern w:val="0"/>
          <w:szCs w:val="21"/>
        </w:rPr>
        <w:lastRenderedPageBreak/>
        <w:t>种的委托价格不同，委托价格以网站及交易系统公布为准。</w:t>
      </w:r>
      <w:r>
        <w:rPr>
          <w:rFonts w:ascii="仿宋_GB2312" w:eastAsia="仿宋_GB2312" w:hAnsiTheme="minorEastAsia" w:cs="楷体"/>
          <w:color w:val="000000"/>
          <w:kern w:val="0"/>
          <w:szCs w:val="21"/>
        </w:rPr>
        <w:t xml:space="preserve"> </w:t>
      </w:r>
    </w:p>
    <w:p w:rsidR="00512ECC" w:rsidRDefault="00512ECC">
      <w:pPr>
        <w:autoSpaceDE w:val="0"/>
        <w:autoSpaceDN w:val="0"/>
        <w:adjustRightInd w:val="0"/>
        <w:ind w:firstLineChars="200" w:firstLine="420"/>
        <w:jc w:val="left"/>
        <w:rPr>
          <w:rFonts w:ascii="仿宋_GB2312" w:eastAsia="仿宋_GB2312" w:hAnsiTheme="minorEastAsia" w:cs="楷体"/>
          <w:color w:val="000000"/>
          <w:kern w:val="0"/>
          <w:szCs w:val="21"/>
        </w:rPr>
      </w:pPr>
    </w:p>
    <w:p w:rsidR="00512ECC" w:rsidRDefault="00000000">
      <w:pPr>
        <w:autoSpaceDE w:val="0"/>
        <w:autoSpaceDN w:val="0"/>
        <w:adjustRightInd w:val="0"/>
        <w:ind w:firstLineChars="200" w:firstLine="420"/>
        <w:jc w:val="left"/>
        <w:rPr>
          <w:rFonts w:ascii="仿宋_GB2312" w:eastAsia="仿宋_GB2312" w:hAnsiTheme="minorEastAsia" w:cs="楷体"/>
          <w:color w:val="FF0000"/>
          <w:kern w:val="0"/>
          <w:szCs w:val="21"/>
        </w:rPr>
      </w:pPr>
      <w:r>
        <w:rPr>
          <w:rFonts w:ascii="仿宋_GB2312" w:eastAsia="仿宋_GB2312" w:hAnsiTheme="minorEastAsia" w:cs="楷体" w:hint="eastAsia"/>
          <w:color w:val="000000"/>
          <w:kern w:val="0"/>
          <w:szCs w:val="21"/>
        </w:rPr>
        <w:t>（八）不再续做：在自动续做期间，甲方发出不再续做委托指令，终止自动续做功能。对于一笔回购交易，甲方不可以提出部分不再续做。</w:t>
      </w:r>
    </w:p>
    <w:p w:rsidR="00512ECC" w:rsidRDefault="00000000">
      <w:pPr>
        <w:autoSpaceDE w:val="0"/>
        <w:autoSpaceDN w:val="0"/>
        <w:adjustRightInd w:val="0"/>
        <w:ind w:firstLineChars="200" w:firstLine="420"/>
        <w:jc w:val="left"/>
        <w:rPr>
          <w:rFonts w:ascii="仿宋_GB2312" w:eastAsia="仿宋_GB2312" w:hAnsiTheme="minorEastAsia" w:cs="楷体"/>
          <w:color w:val="000000"/>
          <w:kern w:val="0"/>
          <w:szCs w:val="21"/>
        </w:rPr>
      </w:pPr>
      <w:r>
        <w:rPr>
          <w:rFonts w:ascii="仿宋_GB2312" w:eastAsia="仿宋_GB2312" w:hAnsiTheme="minorEastAsia" w:cs="楷体" w:hint="eastAsia"/>
          <w:color w:val="000000"/>
          <w:kern w:val="0"/>
          <w:szCs w:val="21"/>
        </w:rPr>
        <w:t>（九）余额自动委托：余额自动委托是指乙方交易系统于每个交易日15:00-15:</w:t>
      </w:r>
      <w:r>
        <w:rPr>
          <w:rFonts w:ascii="仿宋_GB2312" w:eastAsia="仿宋_GB2312" w:hAnsiTheme="minorEastAsia" w:cs="楷体"/>
          <w:color w:val="000000"/>
          <w:kern w:val="0"/>
          <w:szCs w:val="21"/>
        </w:rPr>
        <w:t>30</w:t>
      </w:r>
      <w:r>
        <w:rPr>
          <w:rFonts w:ascii="仿宋_GB2312" w:eastAsia="仿宋_GB2312" w:hAnsiTheme="minorEastAsia" w:cs="楷体" w:hint="eastAsia"/>
          <w:color w:val="000000"/>
          <w:kern w:val="0"/>
          <w:szCs w:val="21"/>
        </w:rPr>
        <w:t>内根据报价回购委托规则将符合条件客户的可委托金额以委托数量最大原则自动发起的1天期报价回购品种初始委托申报。“符合条件客户”是指每个交易日15：00-15:</w:t>
      </w:r>
      <w:r>
        <w:rPr>
          <w:rFonts w:ascii="仿宋_GB2312" w:eastAsia="仿宋_GB2312" w:hAnsiTheme="minorEastAsia" w:cs="楷体"/>
          <w:color w:val="000000"/>
          <w:kern w:val="0"/>
          <w:szCs w:val="21"/>
        </w:rPr>
        <w:t>30</w:t>
      </w:r>
      <w:r>
        <w:rPr>
          <w:rFonts w:ascii="仿宋_GB2312" w:eastAsia="仿宋_GB2312" w:hAnsiTheme="minorEastAsia" w:cs="楷体" w:hint="eastAsia"/>
          <w:color w:val="000000"/>
          <w:kern w:val="0"/>
          <w:szCs w:val="21"/>
        </w:rPr>
        <w:t>资金账户中可委托金额大于初始交易最低申报数量且余额自动委托业务权限处于开通状态的客户，已开通了沪港通、深港通及快速交易系统权限的客户除外。余额自动委托申报价格为乙方当日公布的1天期报价回购品种报价。</w:t>
      </w:r>
    </w:p>
    <w:p w:rsidR="00512ECC" w:rsidRDefault="00000000">
      <w:pPr>
        <w:autoSpaceDE w:val="0"/>
        <w:autoSpaceDN w:val="0"/>
        <w:adjustRightInd w:val="0"/>
        <w:ind w:firstLineChars="200" w:firstLine="420"/>
        <w:jc w:val="left"/>
        <w:rPr>
          <w:rFonts w:ascii="仿宋_GB2312" w:eastAsia="仿宋_GB2312" w:hAnsiTheme="minorEastAsia" w:cs="楷体"/>
          <w:color w:val="000000"/>
          <w:kern w:val="0"/>
          <w:szCs w:val="21"/>
        </w:rPr>
      </w:pPr>
      <w:r>
        <w:rPr>
          <w:rFonts w:ascii="仿宋_GB2312" w:eastAsia="仿宋_GB2312" w:hAnsiTheme="minorEastAsia" w:cs="楷体" w:hint="eastAsia"/>
          <w:color w:val="000000"/>
          <w:kern w:val="0"/>
          <w:szCs w:val="21"/>
        </w:rPr>
        <w:t>（十）天数：非特别声明为交易日的均指日历天数。</w:t>
      </w:r>
    </w:p>
    <w:p w:rsidR="00512ECC" w:rsidRDefault="00000000">
      <w:pPr>
        <w:autoSpaceDE w:val="0"/>
        <w:autoSpaceDN w:val="0"/>
        <w:adjustRightInd w:val="0"/>
        <w:ind w:firstLineChars="200" w:firstLine="420"/>
        <w:jc w:val="left"/>
        <w:rPr>
          <w:rFonts w:ascii="仿宋_GB2312" w:eastAsia="仿宋_GB2312" w:hAnsiTheme="minorEastAsia" w:cs="楷体"/>
          <w:color w:val="000000"/>
          <w:kern w:val="0"/>
          <w:szCs w:val="21"/>
        </w:rPr>
      </w:pPr>
      <w:r>
        <w:rPr>
          <w:rFonts w:ascii="仿宋_GB2312" w:eastAsia="仿宋_GB2312" w:hAnsiTheme="minorEastAsia" w:cs="楷体" w:hint="eastAsia"/>
          <w:color w:val="000000"/>
          <w:kern w:val="0"/>
          <w:szCs w:val="21"/>
        </w:rPr>
        <w:t>（十一）交易所：指深圳证券交易所。</w:t>
      </w:r>
    </w:p>
    <w:p w:rsidR="00512ECC" w:rsidRDefault="00000000">
      <w:pPr>
        <w:autoSpaceDE w:val="0"/>
        <w:autoSpaceDN w:val="0"/>
        <w:adjustRightInd w:val="0"/>
        <w:ind w:firstLineChars="200" w:firstLine="420"/>
        <w:jc w:val="left"/>
        <w:rPr>
          <w:rFonts w:ascii="仿宋_GB2312" w:eastAsia="仿宋_GB2312" w:hAnsiTheme="minorEastAsia" w:cs="楷体"/>
          <w:color w:val="000000"/>
          <w:kern w:val="0"/>
          <w:szCs w:val="21"/>
        </w:rPr>
      </w:pPr>
      <w:r>
        <w:rPr>
          <w:rFonts w:ascii="仿宋_GB2312" w:eastAsia="仿宋_GB2312" w:hAnsiTheme="minorEastAsia" w:cs="楷体" w:hint="eastAsia"/>
          <w:color w:val="000000"/>
          <w:kern w:val="0"/>
          <w:szCs w:val="21"/>
        </w:rPr>
        <w:t>（十二）交易日：指交易所的营业日。</w:t>
      </w:r>
    </w:p>
    <w:p w:rsidR="00512ECC" w:rsidRDefault="00000000">
      <w:pPr>
        <w:autoSpaceDE w:val="0"/>
        <w:autoSpaceDN w:val="0"/>
        <w:adjustRightInd w:val="0"/>
        <w:ind w:firstLineChars="200" w:firstLine="420"/>
        <w:jc w:val="left"/>
        <w:rPr>
          <w:rFonts w:ascii="仿宋_GB2312" w:eastAsia="仿宋_GB2312" w:hAnsiTheme="minorEastAsia" w:cs="楷体"/>
          <w:color w:val="000000"/>
          <w:kern w:val="0"/>
          <w:szCs w:val="21"/>
        </w:rPr>
      </w:pPr>
      <w:r>
        <w:rPr>
          <w:rFonts w:ascii="仿宋_GB2312" w:eastAsia="仿宋_GB2312" w:hAnsiTheme="minorEastAsia" w:cs="楷体" w:hint="eastAsia"/>
          <w:color w:val="000000"/>
          <w:kern w:val="0"/>
          <w:szCs w:val="21"/>
        </w:rPr>
        <w:t>（十三）证券登记结算公司：指中国证券登记结算有限责任公司深圳分公司，亦称“中国结算深圳分公司”、“中国结算”。</w:t>
      </w:r>
    </w:p>
    <w:p w:rsidR="00512ECC" w:rsidRDefault="00000000">
      <w:pPr>
        <w:autoSpaceDE w:val="0"/>
        <w:autoSpaceDN w:val="0"/>
        <w:adjustRightInd w:val="0"/>
        <w:ind w:firstLineChars="200" w:firstLine="420"/>
        <w:jc w:val="left"/>
        <w:rPr>
          <w:rFonts w:ascii="仿宋_GB2312" w:eastAsia="仿宋_GB2312" w:hAnsiTheme="minorEastAsia" w:cs="楷体"/>
          <w:color w:val="000000"/>
          <w:kern w:val="0"/>
          <w:szCs w:val="21"/>
        </w:rPr>
      </w:pPr>
      <w:r>
        <w:rPr>
          <w:rFonts w:ascii="仿宋_GB2312" w:eastAsia="仿宋_GB2312" w:hAnsiTheme="minorEastAsia" w:cs="楷体" w:hint="eastAsia"/>
          <w:color w:val="000000"/>
          <w:kern w:val="0"/>
          <w:szCs w:val="21"/>
        </w:rPr>
        <w:t>（十四）单期交易：指甲方在到期日不进行续做的报价回购交易。</w:t>
      </w:r>
    </w:p>
    <w:p w:rsidR="00512ECC" w:rsidRDefault="00000000">
      <w:pPr>
        <w:autoSpaceDE w:val="0"/>
        <w:autoSpaceDN w:val="0"/>
        <w:adjustRightInd w:val="0"/>
        <w:ind w:firstLineChars="200" w:firstLine="420"/>
        <w:jc w:val="left"/>
        <w:rPr>
          <w:rFonts w:ascii="仿宋_GB2312" w:eastAsia="仿宋_GB2312" w:hAnsiTheme="minorEastAsia" w:cs="楷体"/>
          <w:color w:val="000000"/>
          <w:kern w:val="0"/>
          <w:szCs w:val="21"/>
        </w:rPr>
      </w:pPr>
      <w:r>
        <w:rPr>
          <w:rFonts w:ascii="仿宋_GB2312" w:eastAsia="仿宋_GB2312" w:hAnsiTheme="minorEastAsia" w:cs="楷体" w:hint="eastAsia"/>
          <w:color w:val="000000"/>
          <w:kern w:val="0"/>
          <w:szCs w:val="21"/>
        </w:rPr>
        <w:t>（十五）多期交易：指甲方在到期日进行续做的报价回购交易。</w:t>
      </w:r>
    </w:p>
    <w:p w:rsidR="00512ECC" w:rsidRDefault="00000000">
      <w:pPr>
        <w:autoSpaceDE w:val="0"/>
        <w:autoSpaceDN w:val="0"/>
        <w:adjustRightInd w:val="0"/>
        <w:ind w:firstLineChars="200" w:firstLine="420"/>
        <w:jc w:val="left"/>
        <w:rPr>
          <w:rFonts w:ascii="仿宋_GB2312" w:eastAsia="仿宋_GB2312" w:hAnsiTheme="minorEastAsia" w:cs="楷体"/>
          <w:color w:val="000000"/>
          <w:kern w:val="0"/>
          <w:szCs w:val="21"/>
        </w:rPr>
      </w:pPr>
      <w:r>
        <w:rPr>
          <w:rFonts w:ascii="仿宋_GB2312" w:eastAsia="仿宋_GB2312" w:hAnsiTheme="minorEastAsia" w:cs="楷体" w:hint="eastAsia"/>
          <w:color w:val="000000"/>
          <w:kern w:val="0"/>
          <w:szCs w:val="21"/>
        </w:rPr>
        <w:t>（十六）初始交易金额：指甲方首次参与报价回购交易的金额。</w:t>
      </w:r>
    </w:p>
    <w:p w:rsidR="00512ECC" w:rsidRDefault="00000000">
      <w:pPr>
        <w:autoSpaceDE w:val="0"/>
        <w:autoSpaceDN w:val="0"/>
        <w:adjustRightInd w:val="0"/>
        <w:ind w:firstLineChars="200" w:firstLine="420"/>
        <w:jc w:val="left"/>
        <w:rPr>
          <w:rFonts w:ascii="仿宋_GB2312" w:eastAsia="仿宋_GB2312" w:hAnsiTheme="minorEastAsia" w:cs="楷体"/>
          <w:color w:val="000000"/>
          <w:kern w:val="0"/>
          <w:szCs w:val="21"/>
        </w:rPr>
      </w:pPr>
      <w:r>
        <w:rPr>
          <w:rFonts w:ascii="仿宋_GB2312" w:eastAsia="仿宋_GB2312" w:hAnsiTheme="minorEastAsia" w:cs="楷体" w:hint="eastAsia"/>
          <w:color w:val="000000"/>
          <w:kern w:val="0"/>
          <w:szCs w:val="21"/>
        </w:rPr>
        <w:t>（十七）剩余成交金额：指报价回购交易过程中初始交易金额减去提前购回金额的剩余部分</w:t>
      </w:r>
    </w:p>
    <w:p w:rsidR="00512ECC" w:rsidRDefault="00512ECC">
      <w:pPr>
        <w:autoSpaceDE w:val="0"/>
        <w:autoSpaceDN w:val="0"/>
        <w:adjustRightInd w:val="0"/>
        <w:ind w:firstLineChars="200" w:firstLine="420"/>
        <w:jc w:val="left"/>
        <w:rPr>
          <w:rFonts w:ascii="仿宋_GB2312" w:eastAsia="仿宋_GB2312" w:hAnsiTheme="minorEastAsia" w:cs="楷体"/>
          <w:color w:val="000000"/>
          <w:kern w:val="0"/>
          <w:szCs w:val="21"/>
        </w:rPr>
      </w:pPr>
    </w:p>
    <w:p w:rsidR="00512ECC" w:rsidRDefault="00000000">
      <w:pPr>
        <w:pStyle w:val="ae"/>
        <w:numPr>
          <w:ilvl w:val="0"/>
          <w:numId w:val="1"/>
        </w:numPr>
        <w:autoSpaceDE w:val="0"/>
        <w:autoSpaceDN w:val="0"/>
        <w:adjustRightInd w:val="0"/>
        <w:ind w:firstLineChars="0"/>
        <w:rPr>
          <w:rFonts w:ascii="仿宋_GB2312" w:eastAsia="仿宋_GB2312" w:hAnsiTheme="minorEastAsia" w:cs="楷体"/>
          <w:b/>
          <w:color w:val="000000"/>
          <w:kern w:val="0"/>
          <w:szCs w:val="21"/>
        </w:rPr>
      </w:pPr>
      <w:r>
        <w:rPr>
          <w:rFonts w:ascii="仿宋_GB2312" w:eastAsia="仿宋_GB2312" w:hAnsiTheme="minorEastAsia" w:cs="楷体" w:hint="eastAsia"/>
          <w:b/>
          <w:color w:val="000000"/>
          <w:kern w:val="0"/>
          <w:szCs w:val="21"/>
        </w:rPr>
        <w:t>声明与保证</w:t>
      </w:r>
    </w:p>
    <w:p w:rsidR="00512ECC" w:rsidRDefault="00000000">
      <w:pPr>
        <w:autoSpaceDE w:val="0"/>
        <w:autoSpaceDN w:val="0"/>
        <w:adjustRightInd w:val="0"/>
        <w:ind w:firstLineChars="200" w:firstLine="420"/>
        <w:jc w:val="left"/>
        <w:rPr>
          <w:rFonts w:ascii="仿宋_GB2312" w:eastAsia="仿宋_GB2312" w:hAnsiTheme="minorEastAsia" w:cs="楷体"/>
          <w:color w:val="000000"/>
          <w:kern w:val="0"/>
          <w:szCs w:val="21"/>
        </w:rPr>
      </w:pPr>
      <w:r>
        <w:rPr>
          <w:rFonts w:ascii="仿宋_GB2312" w:eastAsia="仿宋_GB2312" w:hAnsiTheme="minorEastAsia" w:cs="楷体" w:hint="eastAsia"/>
          <w:color w:val="000000"/>
          <w:kern w:val="0"/>
          <w:szCs w:val="21"/>
        </w:rPr>
        <w:t>第二条 甲方向乙方作如下声明和保证：</w:t>
      </w:r>
    </w:p>
    <w:p w:rsidR="00512ECC" w:rsidRDefault="00000000">
      <w:pPr>
        <w:autoSpaceDE w:val="0"/>
        <w:autoSpaceDN w:val="0"/>
        <w:adjustRightInd w:val="0"/>
        <w:ind w:firstLineChars="200" w:firstLine="420"/>
        <w:jc w:val="left"/>
        <w:rPr>
          <w:rFonts w:ascii="仿宋_GB2312" w:eastAsia="仿宋_GB2312" w:hAnsiTheme="minorEastAsia" w:cs="楷体"/>
          <w:color w:val="000000"/>
          <w:kern w:val="0"/>
          <w:szCs w:val="21"/>
        </w:rPr>
      </w:pPr>
      <w:r>
        <w:rPr>
          <w:rFonts w:ascii="仿宋_GB2312" w:eastAsia="仿宋_GB2312" w:hAnsiTheme="minorEastAsia" w:cs="楷体" w:hint="eastAsia"/>
          <w:color w:val="000000"/>
          <w:kern w:val="0"/>
          <w:szCs w:val="21"/>
        </w:rPr>
        <w:t>（一）甲方具有相应的报价回购交易主体资格，不存在法律、行政法规、部门规章及其他规范性文件等禁止、限制或不适于参与报价回购交易的情形。</w:t>
      </w:r>
    </w:p>
    <w:p w:rsidR="00512ECC" w:rsidRDefault="00000000">
      <w:pPr>
        <w:autoSpaceDE w:val="0"/>
        <w:autoSpaceDN w:val="0"/>
        <w:adjustRightInd w:val="0"/>
        <w:ind w:firstLineChars="200" w:firstLine="420"/>
        <w:jc w:val="left"/>
        <w:rPr>
          <w:rFonts w:ascii="仿宋_GB2312" w:eastAsia="仿宋_GB2312" w:hAnsiTheme="minorEastAsia" w:cs="楷体"/>
          <w:color w:val="000000"/>
          <w:kern w:val="0"/>
          <w:szCs w:val="21"/>
        </w:rPr>
      </w:pPr>
      <w:r>
        <w:rPr>
          <w:rFonts w:ascii="仿宋_GB2312" w:eastAsia="仿宋_GB2312" w:hAnsiTheme="minorEastAsia" w:cs="楷体" w:hint="eastAsia"/>
          <w:color w:val="000000"/>
          <w:kern w:val="0"/>
          <w:szCs w:val="21"/>
        </w:rPr>
        <w:t>（二）甲方自愿遵守报价回购交易有关的法律法规、部门规章、交易和结算规则等规定，以及乙方指定的相关业务规定。</w:t>
      </w:r>
    </w:p>
    <w:p w:rsidR="00512ECC" w:rsidRDefault="00000000">
      <w:pPr>
        <w:autoSpaceDE w:val="0"/>
        <w:autoSpaceDN w:val="0"/>
        <w:adjustRightInd w:val="0"/>
        <w:ind w:firstLineChars="200" w:firstLine="420"/>
        <w:jc w:val="left"/>
        <w:rPr>
          <w:rFonts w:ascii="仿宋_GB2312" w:eastAsia="仿宋_GB2312" w:hAnsiTheme="minorEastAsia" w:cs="楷体"/>
          <w:color w:val="000000"/>
          <w:kern w:val="0"/>
          <w:szCs w:val="21"/>
        </w:rPr>
      </w:pPr>
      <w:r>
        <w:rPr>
          <w:rFonts w:ascii="仿宋_GB2312" w:eastAsia="仿宋_GB2312" w:hAnsiTheme="minorEastAsia" w:cs="楷体" w:hint="eastAsia"/>
          <w:color w:val="000000"/>
          <w:kern w:val="0"/>
          <w:szCs w:val="21"/>
        </w:rPr>
        <w:t>（三）甲方用于报价回购交易的资产（包括资金和证券，下同）来源和用途合法，并保证自愿遵守国家反洗钱的相关规定。</w:t>
      </w:r>
    </w:p>
    <w:p w:rsidR="00512ECC" w:rsidRDefault="00000000">
      <w:pPr>
        <w:autoSpaceDE w:val="0"/>
        <w:autoSpaceDN w:val="0"/>
        <w:adjustRightInd w:val="0"/>
        <w:ind w:firstLineChars="200" w:firstLine="420"/>
        <w:jc w:val="left"/>
        <w:rPr>
          <w:rFonts w:ascii="仿宋_GB2312" w:eastAsia="仿宋_GB2312" w:hAnsiTheme="minorEastAsia" w:cs="楷体"/>
          <w:color w:val="000000"/>
          <w:kern w:val="0"/>
          <w:szCs w:val="21"/>
        </w:rPr>
      </w:pPr>
      <w:r>
        <w:rPr>
          <w:rFonts w:ascii="仿宋_GB2312" w:eastAsia="仿宋_GB2312" w:hAnsiTheme="minorEastAsia" w:cs="楷体" w:hint="eastAsia"/>
          <w:color w:val="000000"/>
          <w:kern w:val="0"/>
          <w:szCs w:val="21"/>
        </w:rPr>
        <w:t>（四）甲方已仔细阅读本协议、《西部证券股份有限公司深圳证券交易所质押式报价回购交易风险揭示书》（以下简称“《风险揭示书》”）、《西部证券股份有限公司深圳证券交易所质押式报价回购产品资料概览》（以下简称“《产品资料概览》”）的所有条款、内容以及《业务办法》的规定，听取了乙方对报价回购交易相关规则、本协议、《风险揭示书》、《产品资料概览》内容的充分说明，准确理解本协议及《风险揭示书》的确切含义，特别是甲方的责任条款和乙方免责条款的涵义，清楚认识并愿意承担报价回购交易涉及的相关风险，愿意接受本协议的约束。</w:t>
      </w:r>
    </w:p>
    <w:p w:rsidR="00512ECC" w:rsidRDefault="00000000">
      <w:pPr>
        <w:autoSpaceDE w:val="0"/>
        <w:autoSpaceDN w:val="0"/>
        <w:adjustRightInd w:val="0"/>
        <w:ind w:firstLineChars="200" w:firstLine="420"/>
        <w:jc w:val="left"/>
        <w:rPr>
          <w:rFonts w:ascii="仿宋_GB2312" w:eastAsia="仿宋_GB2312" w:hAnsiTheme="minorEastAsia" w:cs="楷体"/>
          <w:color w:val="000000"/>
          <w:kern w:val="0"/>
          <w:szCs w:val="21"/>
        </w:rPr>
      </w:pPr>
      <w:r>
        <w:rPr>
          <w:rFonts w:ascii="仿宋_GB2312" w:eastAsia="仿宋_GB2312" w:hAnsiTheme="minorEastAsia" w:cs="楷体" w:hint="eastAsia"/>
          <w:color w:val="000000"/>
          <w:kern w:val="0"/>
          <w:szCs w:val="21"/>
        </w:rPr>
        <w:t>（五）甲方承诺以真实身份参与报价回购交易，保证签署本协议时及本协议存续期间向乙方披露或提供的信息和资料真实、准确、完整。</w:t>
      </w:r>
    </w:p>
    <w:p w:rsidR="00512ECC" w:rsidRDefault="00000000">
      <w:pPr>
        <w:autoSpaceDE w:val="0"/>
        <w:autoSpaceDN w:val="0"/>
        <w:adjustRightInd w:val="0"/>
        <w:ind w:firstLineChars="200" w:firstLine="420"/>
        <w:jc w:val="left"/>
        <w:rPr>
          <w:rFonts w:ascii="仿宋_GB2312" w:eastAsia="仿宋_GB2312" w:hAnsiTheme="minorEastAsia" w:cs="楷体"/>
          <w:color w:val="000000"/>
          <w:kern w:val="0"/>
          <w:szCs w:val="21"/>
        </w:rPr>
      </w:pPr>
      <w:r>
        <w:rPr>
          <w:rFonts w:ascii="仿宋_GB2312" w:eastAsia="仿宋_GB2312" w:hAnsiTheme="minorEastAsia" w:cs="楷体" w:hint="eastAsia"/>
          <w:color w:val="000000"/>
          <w:kern w:val="0"/>
          <w:szCs w:val="21"/>
        </w:rPr>
        <w:t>（六）甲方承诺未经乙方书面同意，不以任何方式转让本协议项下的各项权利与义务；</w:t>
      </w:r>
    </w:p>
    <w:p w:rsidR="00512ECC" w:rsidRDefault="00000000">
      <w:pPr>
        <w:autoSpaceDE w:val="0"/>
        <w:autoSpaceDN w:val="0"/>
        <w:adjustRightInd w:val="0"/>
        <w:ind w:firstLineChars="200" w:firstLine="420"/>
        <w:jc w:val="left"/>
        <w:rPr>
          <w:rFonts w:ascii="仿宋_GB2312" w:eastAsia="仿宋_GB2312" w:hAnsiTheme="minorEastAsia" w:cs="楷体"/>
          <w:color w:val="000000"/>
          <w:kern w:val="0"/>
          <w:szCs w:val="21"/>
        </w:rPr>
      </w:pPr>
      <w:r>
        <w:rPr>
          <w:rFonts w:ascii="仿宋_GB2312" w:eastAsia="仿宋_GB2312" w:hAnsiTheme="minorEastAsia" w:cs="楷体" w:hint="eastAsia"/>
          <w:color w:val="000000"/>
          <w:kern w:val="0"/>
          <w:szCs w:val="21"/>
        </w:rPr>
        <w:t>（七）甲方保证在本协议期内维持前述声明和保证始终真实有效。</w:t>
      </w:r>
    </w:p>
    <w:p w:rsidR="00512ECC" w:rsidRDefault="00000000">
      <w:pPr>
        <w:autoSpaceDE w:val="0"/>
        <w:autoSpaceDN w:val="0"/>
        <w:adjustRightInd w:val="0"/>
        <w:ind w:firstLineChars="200" w:firstLine="420"/>
        <w:jc w:val="left"/>
        <w:rPr>
          <w:rFonts w:ascii="仿宋_GB2312" w:eastAsia="仿宋_GB2312" w:hAnsiTheme="minorEastAsia" w:cs="楷体"/>
          <w:color w:val="000000"/>
          <w:kern w:val="0"/>
          <w:szCs w:val="21"/>
        </w:rPr>
      </w:pPr>
      <w:r>
        <w:rPr>
          <w:rFonts w:ascii="仿宋_GB2312" w:eastAsia="仿宋_GB2312" w:hAnsiTheme="minorEastAsia" w:cs="楷体" w:hint="eastAsia"/>
          <w:color w:val="000000"/>
          <w:kern w:val="0"/>
          <w:szCs w:val="21"/>
        </w:rPr>
        <w:t>第三条 乙方向甲方做如下声明和保证：</w:t>
      </w:r>
    </w:p>
    <w:p w:rsidR="00512ECC" w:rsidRDefault="00000000">
      <w:pPr>
        <w:autoSpaceDE w:val="0"/>
        <w:autoSpaceDN w:val="0"/>
        <w:adjustRightInd w:val="0"/>
        <w:ind w:firstLineChars="200" w:firstLine="420"/>
        <w:jc w:val="left"/>
        <w:rPr>
          <w:rFonts w:ascii="仿宋_GB2312" w:eastAsia="仿宋_GB2312" w:hAnsiTheme="minorEastAsia" w:cs="楷体"/>
          <w:color w:val="000000"/>
          <w:kern w:val="0"/>
          <w:szCs w:val="21"/>
        </w:rPr>
      </w:pPr>
      <w:r>
        <w:rPr>
          <w:rFonts w:ascii="仿宋_GB2312" w:eastAsia="仿宋_GB2312" w:hAnsiTheme="minorEastAsia" w:cs="楷体" w:hint="eastAsia"/>
          <w:color w:val="000000"/>
          <w:kern w:val="0"/>
          <w:szCs w:val="21"/>
        </w:rPr>
        <w:t>（一）乙方是依法设立的证券经营机构，经中国证监会同意开展报价回购交易，并经交易所批准开通了报价回购业务权限，且该业务权限并未被暂停或终止。</w:t>
      </w:r>
    </w:p>
    <w:p w:rsidR="00512ECC" w:rsidRDefault="00000000">
      <w:pPr>
        <w:autoSpaceDE w:val="0"/>
        <w:autoSpaceDN w:val="0"/>
        <w:adjustRightInd w:val="0"/>
        <w:ind w:firstLineChars="200" w:firstLine="420"/>
        <w:jc w:val="left"/>
        <w:rPr>
          <w:rFonts w:ascii="仿宋_GB2312" w:eastAsia="仿宋_GB2312" w:hAnsiTheme="minorEastAsia" w:cs="楷体"/>
          <w:color w:val="000000"/>
          <w:kern w:val="0"/>
          <w:szCs w:val="21"/>
        </w:rPr>
      </w:pPr>
      <w:r>
        <w:rPr>
          <w:rFonts w:ascii="仿宋_GB2312" w:eastAsia="仿宋_GB2312" w:hAnsiTheme="minorEastAsia" w:cs="楷体" w:hint="eastAsia"/>
          <w:color w:val="000000"/>
          <w:kern w:val="0"/>
          <w:szCs w:val="21"/>
        </w:rPr>
        <w:t>（二）乙方自愿遵守报价回购交易有关的法律法规、部门规章、交易和结算规则等规定，以及乙方指定的相关业务规定。</w:t>
      </w:r>
    </w:p>
    <w:p w:rsidR="00512ECC" w:rsidRDefault="00000000">
      <w:pPr>
        <w:autoSpaceDE w:val="0"/>
        <w:autoSpaceDN w:val="0"/>
        <w:adjustRightInd w:val="0"/>
        <w:ind w:firstLineChars="200" w:firstLine="420"/>
        <w:jc w:val="left"/>
        <w:rPr>
          <w:rFonts w:ascii="仿宋_GB2312" w:eastAsia="仿宋_GB2312" w:hAnsiTheme="minorEastAsia" w:cs="楷体"/>
          <w:color w:val="000000"/>
          <w:kern w:val="0"/>
          <w:szCs w:val="21"/>
        </w:rPr>
      </w:pPr>
      <w:r>
        <w:rPr>
          <w:rFonts w:ascii="仿宋_GB2312" w:eastAsia="仿宋_GB2312" w:hAnsiTheme="minorEastAsia" w:cs="楷体" w:hint="eastAsia"/>
          <w:color w:val="000000"/>
          <w:kern w:val="0"/>
          <w:szCs w:val="21"/>
        </w:rPr>
        <w:t>（三）乙方用于报价回购交易的资产来源和用途合法，并保证自愿遵守国家反洗钱的相关规定。</w:t>
      </w:r>
    </w:p>
    <w:p w:rsidR="00512ECC" w:rsidRDefault="00000000">
      <w:pPr>
        <w:autoSpaceDE w:val="0"/>
        <w:autoSpaceDN w:val="0"/>
        <w:adjustRightInd w:val="0"/>
        <w:ind w:firstLineChars="200" w:firstLine="420"/>
        <w:jc w:val="left"/>
        <w:rPr>
          <w:rFonts w:ascii="仿宋_GB2312" w:eastAsia="仿宋_GB2312" w:hAnsiTheme="minorEastAsia" w:cs="楷体"/>
          <w:color w:val="000000"/>
          <w:kern w:val="0"/>
          <w:szCs w:val="21"/>
        </w:rPr>
      </w:pPr>
      <w:r>
        <w:rPr>
          <w:rFonts w:ascii="仿宋_GB2312" w:eastAsia="仿宋_GB2312" w:hAnsiTheme="minorEastAsia" w:cs="楷体" w:hint="eastAsia"/>
          <w:color w:val="000000"/>
          <w:kern w:val="0"/>
          <w:szCs w:val="21"/>
        </w:rPr>
        <w:t>（四）乙方具有开展报价回购交易的必要条件，能够为甲方进行报价回购交易提供相应的服务。</w:t>
      </w:r>
    </w:p>
    <w:p w:rsidR="00512ECC" w:rsidRDefault="00000000">
      <w:pPr>
        <w:autoSpaceDE w:val="0"/>
        <w:autoSpaceDN w:val="0"/>
        <w:adjustRightInd w:val="0"/>
        <w:ind w:firstLineChars="200" w:firstLine="420"/>
        <w:jc w:val="left"/>
        <w:rPr>
          <w:rFonts w:ascii="仿宋_GB2312" w:eastAsia="仿宋_GB2312" w:hAnsiTheme="minorEastAsia" w:cs="楷体"/>
          <w:color w:val="000000"/>
          <w:kern w:val="0"/>
          <w:szCs w:val="21"/>
        </w:rPr>
      </w:pPr>
      <w:r>
        <w:rPr>
          <w:rFonts w:ascii="仿宋_GB2312" w:eastAsia="仿宋_GB2312" w:hAnsiTheme="minorEastAsia" w:cs="楷体" w:hint="eastAsia"/>
          <w:color w:val="000000"/>
          <w:kern w:val="0"/>
          <w:szCs w:val="21"/>
        </w:rPr>
        <w:t>（五）乙方的自有资产在作为报价回购质押物提交时未设定其他质押权利或存在其它可能影响报价回购交易的权利瑕疵。</w:t>
      </w:r>
    </w:p>
    <w:p w:rsidR="00512ECC" w:rsidRDefault="00000000">
      <w:pPr>
        <w:autoSpaceDE w:val="0"/>
        <w:autoSpaceDN w:val="0"/>
        <w:adjustRightInd w:val="0"/>
        <w:ind w:firstLineChars="200" w:firstLine="420"/>
        <w:jc w:val="left"/>
        <w:rPr>
          <w:rFonts w:ascii="仿宋_GB2312" w:eastAsia="仿宋_GB2312" w:hAnsiTheme="minorEastAsia" w:cs="楷体"/>
          <w:color w:val="000000"/>
          <w:kern w:val="0"/>
          <w:szCs w:val="21"/>
        </w:rPr>
      </w:pPr>
      <w:r>
        <w:rPr>
          <w:rFonts w:ascii="仿宋_GB2312" w:eastAsia="仿宋_GB2312" w:hAnsiTheme="minorEastAsia" w:cs="楷体" w:hint="eastAsia"/>
          <w:color w:val="000000"/>
          <w:kern w:val="0"/>
          <w:szCs w:val="21"/>
        </w:rPr>
        <w:lastRenderedPageBreak/>
        <w:t>（六）乙方保证在本协议期内维持前述声明和保证始终真实有效</w:t>
      </w:r>
    </w:p>
    <w:p w:rsidR="00512ECC" w:rsidRDefault="00512ECC">
      <w:pPr>
        <w:autoSpaceDE w:val="0"/>
        <w:autoSpaceDN w:val="0"/>
        <w:adjustRightInd w:val="0"/>
        <w:ind w:firstLineChars="200" w:firstLine="420"/>
        <w:jc w:val="left"/>
        <w:rPr>
          <w:rFonts w:ascii="仿宋_GB2312" w:eastAsia="仿宋_GB2312" w:hAnsiTheme="minorEastAsia" w:cs="楷体"/>
          <w:color w:val="000000"/>
          <w:kern w:val="0"/>
          <w:szCs w:val="21"/>
        </w:rPr>
      </w:pPr>
    </w:p>
    <w:p w:rsidR="00512ECC" w:rsidRDefault="00000000">
      <w:pPr>
        <w:pStyle w:val="ae"/>
        <w:numPr>
          <w:ilvl w:val="0"/>
          <w:numId w:val="1"/>
        </w:numPr>
        <w:autoSpaceDE w:val="0"/>
        <w:autoSpaceDN w:val="0"/>
        <w:adjustRightInd w:val="0"/>
        <w:ind w:firstLineChars="0" w:firstLine="422"/>
        <w:rPr>
          <w:rFonts w:ascii="仿宋_GB2312" w:eastAsia="仿宋_GB2312" w:hAnsiTheme="minorEastAsia" w:cs="楷体"/>
          <w:b/>
          <w:color w:val="000000"/>
          <w:kern w:val="0"/>
          <w:szCs w:val="21"/>
        </w:rPr>
      </w:pPr>
      <w:r>
        <w:rPr>
          <w:rFonts w:ascii="仿宋_GB2312" w:eastAsia="仿宋_GB2312" w:hAnsiTheme="minorEastAsia" w:cs="楷体" w:hint="eastAsia"/>
          <w:b/>
          <w:color w:val="000000"/>
          <w:kern w:val="0"/>
          <w:szCs w:val="21"/>
        </w:rPr>
        <w:t>一般性约定</w:t>
      </w:r>
    </w:p>
    <w:p w:rsidR="00512ECC" w:rsidRDefault="00000000">
      <w:pPr>
        <w:autoSpaceDE w:val="0"/>
        <w:autoSpaceDN w:val="0"/>
        <w:adjustRightInd w:val="0"/>
        <w:ind w:firstLineChars="200" w:firstLine="420"/>
        <w:jc w:val="left"/>
        <w:rPr>
          <w:rFonts w:ascii="仿宋_GB2312" w:eastAsia="仿宋_GB2312" w:hAnsiTheme="minorEastAsia" w:cs="楷体"/>
          <w:color w:val="000000"/>
          <w:kern w:val="0"/>
          <w:szCs w:val="21"/>
        </w:rPr>
      </w:pPr>
      <w:r>
        <w:rPr>
          <w:rFonts w:ascii="仿宋_GB2312" w:eastAsia="仿宋_GB2312" w:hAnsiTheme="minorEastAsia" w:cs="楷体" w:hint="eastAsia"/>
          <w:color w:val="000000"/>
          <w:kern w:val="0"/>
          <w:szCs w:val="21"/>
        </w:rPr>
        <w:t>第四条 乙方具备开展报价回购交易资格，甲方与乙方进行报价回购交易，并委托及授权乙方办理报价回购的交易、登记结算以及其他与报价回购有关的事项。甲乙双方均充分知晓、认可并同意遵守《业务办法》及其关于报价回购交易、登记结算等事宜的相关安排。深交所和中国结算深圳分公司对乙方提交的交易申报中各要素的真实性、准确性不进行实质性检查，不承担因申报要素不真实、不准确产生的损失。</w:t>
      </w:r>
    </w:p>
    <w:p w:rsidR="00512ECC" w:rsidRDefault="00000000">
      <w:pPr>
        <w:autoSpaceDE w:val="0"/>
        <w:autoSpaceDN w:val="0"/>
        <w:adjustRightInd w:val="0"/>
        <w:ind w:firstLineChars="200" w:firstLine="420"/>
        <w:jc w:val="left"/>
        <w:rPr>
          <w:rFonts w:ascii="仿宋_GB2312" w:eastAsia="仿宋_GB2312" w:hAnsiTheme="minorEastAsia" w:cs="楷体"/>
          <w:color w:val="000000"/>
          <w:kern w:val="0"/>
          <w:szCs w:val="21"/>
        </w:rPr>
      </w:pPr>
      <w:r>
        <w:rPr>
          <w:rFonts w:ascii="仿宋_GB2312" w:eastAsia="仿宋_GB2312" w:hAnsiTheme="minorEastAsia" w:cs="楷体" w:hint="eastAsia"/>
          <w:color w:val="000000"/>
          <w:kern w:val="0"/>
          <w:szCs w:val="21"/>
        </w:rPr>
        <w:t>第五条 甲方参与报价回购交易，须通过乙方按其业务制度的规定所进行的资质审查，签署本协议，取得合格投资者资格；并且乙方将对甲方资质进行持续性审查。资质审查条件包括：开户时间、资产规模、信用状况、风险承受能力以及对证券市场的认知程度等。乙方有权自主决定是否允许甲方参与报价回购交易。</w:t>
      </w:r>
    </w:p>
    <w:p w:rsidR="00512ECC" w:rsidRDefault="00000000">
      <w:pPr>
        <w:autoSpaceDE w:val="0"/>
        <w:autoSpaceDN w:val="0"/>
        <w:adjustRightInd w:val="0"/>
        <w:ind w:firstLineChars="200" w:firstLine="420"/>
        <w:jc w:val="left"/>
        <w:rPr>
          <w:rFonts w:ascii="仿宋_GB2312" w:eastAsia="仿宋_GB2312" w:hAnsiTheme="minorEastAsia" w:cs="楷体"/>
          <w:color w:val="000000"/>
          <w:kern w:val="0"/>
          <w:szCs w:val="21"/>
        </w:rPr>
      </w:pPr>
      <w:r>
        <w:rPr>
          <w:rFonts w:ascii="仿宋_GB2312" w:eastAsia="仿宋_GB2312" w:hAnsiTheme="minorEastAsia" w:cs="楷体" w:hint="eastAsia"/>
          <w:color w:val="000000"/>
          <w:kern w:val="0"/>
          <w:szCs w:val="21"/>
        </w:rPr>
        <w:t>本协议签署后，乙方将本协议提交交易所备案，备案成功后，乙方通知甲方取得合格投资者资格，甲方</w:t>
      </w:r>
      <w:proofErr w:type="gramStart"/>
      <w:r>
        <w:rPr>
          <w:rFonts w:ascii="仿宋_GB2312" w:eastAsia="仿宋_GB2312" w:hAnsiTheme="minorEastAsia" w:cs="楷体" w:hint="eastAsia"/>
          <w:color w:val="000000"/>
          <w:kern w:val="0"/>
          <w:szCs w:val="21"/>
        </w:rPr>
        <w:t>方</w:t>
      </w:r>
      <w:proofErr w:type="gramEnd"/>
      <w:r>
        <w:rPr>
          <w:rFonts w:ascii="仿宋_GB2312" w:eastAsia="仿宋_GB2312" w:hAnsiTheme="minorEastAsia" w:cs="楷体" w:hint="eastAsia"/>
          <w:color w:val="000000"/>
          <w:kern w:val="0"/>
          <w:szCs w:val="21"/>
        </w:rPr>
        <w:t>可参与报价回购交易。甲方取得合格投资者资格前，乙方将拒绝甲方的参与申请，甲方的有关委托指令视为无效。</w:t>
      </w:r>
    </w:p>
    <w:p w:rsidR="00512ECC" w:rsidRDefault="00000000">
      <w:pPr>
        <w:autoSpaceDE w:val="0"/>
        <w:autoSpaceDN w:val="0"/>
        <w:adjustRightInd w:val="0"/>
        <w:ind w:firstLineChars="200" w:firstLine="420"/>
        <w:jc w:val="left"/>
        <w:rPr>
          <w:rFonts w:ascii="仿宋_GB2312" w:eastAsia="仿宋_GB2312" w:hAnsiTheme="minorEastAsia" w:cs="楷体"/>
          <w:color w:val="000000"/>
          <w:kern w:val="0"/>
          <w:szCs w:val="21"/>
        </w:rPr>
      </w:pPr>
      <w:r>
        <w:rPr>
          <w:rFonts w:ascii="仿宋_GB2312" w:eastAsia="仿宋_GB2312" w:hAnsiTheme="minorEastAsia" w:cs="楷体" w:hint="eastAsia"/>
          <w:color w:val="000000"/>
          <w:kern w:val="0"/>
          <w:szCs w:val="21"/>
        </w:rPr>
        <w:t>第六条 甲方已充分理解并同意，在报价回购交易中，乙方是甲方回购交易的对手方，同时又代甲方办理委托申报，并负责办理资金结算等事宜。</w:t>
      </w:r>
    </w:p>
    <w:p w:rsidR="00512ECC" w:rsidRDefault="00000000">
      <w:pPr>
        <w:autoSpaceDE w:val="0"/>
        <w:autoSpaceDN w:val="0"/>
        <w:adjustRightInd w:val="0"/>
        <w:ind w:firstLineChars="200" w:firstLine="420"/>
        <w:jc w:val="left"/>
        <w:rPr>
          <w:rFonts w:ascii="仿宋_GB2312" w:eastAsia="仿宋_GB2312" w:hAnsiTheme="minorEastAsia" w:cs="楷体"/>
          <w:color w:val="000000"/>
          <w:kern w:val="0"/>
          <w:szCs w:val="21"/>
        </w:rPr>
      </w:pPr>
      <w:r>
        <w:rPr>
          <w:rFonts w:ascii="仿宋_GB2312" w:eastAsia="仿宋_GB2312" w:hAnsiTheme="minorEastAsia" w:cs="楷体" w:hint="eastAsia"/>
          <w:color w:val="000000"/>
          <w:kern w:val="0"/>
          <w:szCs w:val="21"/>
        </w:rPr>
        <w:t>第七条 甲乙双方均确认，乙方向交易所进行的报价回购交易申报，均视为基于双方真实交易意愿的申报。乙方未经甲方同意进行交易申报的，应承担全部法律责任，并赔偿由此给甲方造成的损失，但已达成的交易结果不得改变。</w:t>
      </w:r>
    </w:p>
    <w:p w:rsidR="00512ECC" w:rsidRDefault="00000000">
      <w:pPr>
        <w:autoSpaceDE w:val="0"/>
        <w:autoSpaceDN w:val="0"/>
        <w:adjustRightInd w:val="0"/>
        <w:ind w:firstLineChars="200" w:firstLine="420"/>
        <w:jc w:val="left"/>
        <w:rPr>
          <w:rFonts w:ascii="仿宋_GB2312" w:eastAsia="仿宋_GB2312" w:hAnsiTheme="minorEastAsia" w:cs="楷体"/>
          <w:color w:val="000000"/>
          <w:kern w:val="0"/>
          <w:szCs w:val="21"/>
        </w:rPr>
      </w:pPr>
      <w:r>
        <w:rPr>
          <w:rFonts w:ascii="仿宋_GB2312" w:eastAsia="仿宋_GB2312" w:hAnsiTheme="minorEastAsia" w:cs="楷体" w:hint="eastAsia"/>
          <w:color w:val="000000"/>
          <w:kern w:val="0"/>
          <w:szCs w:val="21"/>
        </w:rPr>
        <w:t>第八条 甲方进行报价回购委托时应保证其资金账户中有足够的资金，保证根据成交结果承担相应的清算交收责任，否则乙方有权拒绝甲方的委托指令。甲乙双方一致同意，甲方资金不足的将无法参与报价回购交易。</w:t>
      </w:r>
    </w:p>
    <w:p w:rsidR="00512ECC" w:rsidRDefault="00000000">
      <w:pPr>
        <w:autoSpaceDE w:val="0"/>
        <w:autoSpaceDN w:val="0"/>
        <w:adjustRightInd w:val="0"/>
        <w:ind w:firstLineChars="200" w:firstLine="420"/>
        <w:jc w:val="left"/>
        <w:rPr>
          <w:rFonts w:ascii="仿宋_GB2312" w:eastAsia="仿宋_GB2312" w:hAnsiTheme="minorEastAsia" w:cs="楷体"/>
          <w:color w:val="000000"/>
          <w:kern w:val="0"/>
          <w:szCs w:val="21"/>
        </w:rPr>
      </w:pPr>
      <w:r>
        <w:rPr>
          <w:rFonts w:ascii="仿宋_GB2312" w:eastAsia="仿宋_GB2312" w:hAnsiTheme="minorEastAsia" w:cs="楷体" w:hint="eastAsia"/>
          <w:color w:val="000000"/>
          <w:kern w:val="0"/>
          <w:szCs w:val="21"/>
        </w:rPr>
        <w:t>第九条 甲方提交报价回购委托后，不得向乙方申请撤销该申报委托；如甲方向乙方申请撤销已提交的委托，乙方有权拒绝，甲方仍应就该</w:t>
      </w:r>
      <w:proofErr w:type="gramStart"/>
      <w:r>
        <w:rPr>
          <w:rFonts w:ascii="仿宋_GB2312" w:eastAsia="仿宋_GB2312" w:hAnsiTheme="minorEastAsia" w:cs="楷体" w:hint="eastAsia"/>
          <w:color w:val="000000"/>
          <w:kern w:val="0"/>
          <w:szCs w:val="21"/>
        </w:rPr>
        <w:t>委托按</w:t>
      </w:r>
      <w:proofErr w:type="gramEnd"/>
      <w:r>
        <w:rPr>
          <w:rFonts w:ascii="仿宋_GB2312" w:eastAsia="仿宋_GB2312" w:hAnsiTheme="minorEastAsia" w:cs="楷体" w:hint="eastAsia"/>
          <w:color w:val="000000"/>
          <w:kern w:val="0"/>
          <w:szCs w:val="21"/>
        </w:rPr>
        <w:t>约定承担相应责任。</w:t>
      </w:r>
    </w:p>
    <w:p w:rsidR="00512ECC" w:rsidRDefault="00000000">
      <w:pPr>
        <w:autoSpaceDE w:val="0"/>
        <w:autoSpaceDN w:val="0"/>
        <w:adjustRightInd w:val="0"/>
        <w:ind w:firstLineChars="200" w:firstLine="420"/>
        <w:jc w:val="left"/>
        <w:rPr>
          <w:rFonts w:ascii="仿宋_GB2312" w:eastAsia="仿宋_GB2312" w:hAnsiTheme="minorEastAsia" w:cs="楷体"/>
          <w:color w:val="000000"/>
          <w:kern w:val="0"/>
          <w:szCs w:val="21"/>
        </w:rPr>
      </w:pPr>
      <w:r>
        <w:rPr>
          <w:rFonts w:ascii="仿宋_GB2312" w:eastAsia="仿宋_GB2312" w:hAnsiTheme="minorEastAsia" w:cs="楷体" w:hint="eastAsia"/>
          <w:color w:val="000000"/>
          <w:kern w:val="0"/>
          <w:szCs w:val="21"/>
        </w:rPr>
        <w:t>第十条 报价回购经交易所确认成交后生效，生效后，除本协议另有约定外，甲乙双方必须承认交易结果，履行清算交收义务；甲乙双方均不得撤销该报价回购交易或变更其数量、价格或期限等。</w:t>
      </w:r>
    </w:p>
    <w:p w:rsidR="00512ECC" w:rsidRDefault="00000000">
      <w:pPr>
        <w:autoSpaceDE w:val="0"/>
        <w:autoSpaceDN w:val="0"/>
        <w:adjustRightInd w:val="0"/>
        <w:ind w:firstLineChars="200" w:firstLine="420"/>
        <w:jc w:val="left"/>
        <w:rPr>
          <w:rFonts w:ascii="仿宋_GB2312" w:eastAsia="仿宋_GB2312" w:hAnsiTheme="minorEastAsia" w:cs="楷体"/>
          <w:color w:val="000000"/>
          <w:kern w:val="0"/>
          <w:szCs w:val="21"/>
        </w:rPr>
      </w:pPr>
      <w:r>
        <w:rPr>
          <w:rFonts w:ascii="仿宋_GB2312" w:eastAsia="仿宋_GB2312" w:hAnsiTheme="minorEastAsia" w:cs="楷体" w:hint="eastAsia"/>
          <w:color w:val="000000"/>
          <w:kern w:val="0"/>
          <w:szCs w:val="21"/>
        </w:rPr>
        <w:t>第十一条 鉴于交易所目前对报价回购交易未收取任何交易费用，乙方暂不就报价回购交易向甲方收取佣金或交易费用。</w:t>
      </w:r>
    </w:p>
    <w:p w:rsidR="00512ECC" w:rsidRDefault="00000000">
      <w:pPr>
        <w:autoSpaceDE w:val="0"/>
        <w:autoSpaceDN w:val="0"/>
        <w:adjustRightInd w:val="0"/>
        <w:ind w:firstLineChars="200" w:firstLine="420"/>
        <w:jc w:val="left"/>
        <w:rPr>
          <w:rFonts w:ascii="仿宋_GB2312" w:eastAsia="仿宋_GB2312" w:hAnsiTheme="minorEastAsia" w:cs="楷体"/>
          <w:color w:val="000000"/>
          <w:kern w:val="0"/>
          <w:szCs w:val="21"/>
        </w:rPr>
      </w:pPr>
      <w:r>
        <w:rPr>
          <w:rFonts w:ascii="仿宋_GB2312" w:eastAsia="仿宋_GB2312" w:hAnsiTheme="minorEastAsia" w:cs="楷体" w:hint="eastAsia"/>
          <w:color w:val="000000"/>
          <w:kern w:val="0"/>
          <w:szCs w:val="21"/>
        </w:rPr>
        <w:t>如交易所报价回购交易业务规则变更,需收取相关交易费用时，乙方将按有关安排向甲方收取相关交易费用，收费办法以乙方的通知或公告为准。</w:t>
      </w:r>
    </w:p>
    <w:p w:rsidR="00512ECC" w:rsidRDefault="00000000">
      <w:pPr>
        <w:autoSpaceDE w:val="0"/>
        <w:autoSpaceDN w:val="0"/>
        <w:adjustRightInd w:val="0"/>
        <w:ind w:firstLineChars="200" w:firstLine="420"/>
        <w:jc w:val="left"/>
        <w:rPr>
          <w:rFonts w:ascii="仿宋_GB2312" w:eastAsia="仿宋_GB2312" w:hAnsiTheme="minorEastAsia" w:cs="楷体"/>
          <w:color w:val="000000"/>
          <w:kern w:val="0"/>
          <w:szCs w:val="21"/>
        </w:rPr>
      </w:pPr>
      <w:r>
        <w:rPr>
          <w:rFonts w:ascii="仿宋_GB2312" w:eastAsia="仿宋_GB2312" w:hAnsiTheme="minorEastAsia" w:cs="楷体" w:hint="eastAsia"/>
          <w:color w:val="000000"/>
          <w:kern w:val="0"/>
          <w:szCs w:val="21"/>
        </w:rPr>
        <w:t>如乙方需向甲方收取佣金的，需在交易发生前及时通知甲方，如甲方收到通知后还进行报价回购的，视为甲方同意乙方按通知的内容收取佣金。</w:t>
      </w:r>
    </w:p>
    <w:p w:rsidR="00512ECC" w:rsidRDefault="00512ECC">
      <w:pPr>
        <w:autoSpaceDE w:val="0"/>
        <w:autoSpaceDN w:val="0"/>
        <w:adjustRightInd w:val="0"/>
        <w:ind w:firstLineChars="200" w:firstLine="420"/>
        <w:jc w:val="left"/>
        <w:rPr>
          <w:rFonts w:ascii="仿宋_GB2312" w:eastAsia="仿宋_GB2312" w:hAnsiTheme="minorEastAsia" w:cs="楷体"/>
          <w:color w:val="000000"/>
          <w:kern w:val="0"/>
          <w:szCs w:val="21"/>
        </w:rPr>
      </w:pPr>
    </w:p>
    <w:p w:rsidR="00512ECC" w:rsidRDefault="00000000">
      <w:pPr>
        <w:pStyle w:val="ae"/>
        <w:numPr>
          <w:ilvl w:val="0"/>
          <w:numId w:val="1"/>
        </w:numPr>
        <w:autoSpaceDE w:val="0"/>
        <w:autoSpaceDN w:val="0"/>
        <w:adjustRightInd w:val="0"/>
        <w:ind w:firstLineChars="0" w:firstLine="422"/>
        <w:rPr>
          <w:rFonts w:ascii="仿宋_GB2312" w:eastAsia="仿宋_GB2312" w:hAnsiTheme="minorEastAsia" w:cs="楷体"/>
          <w:b/>
          <w:color w:val="000000"/>
          <w:kern w:val="0"/>
          <w:szCs w:val="21"/>
        </w:rPr>
      </w:pPr>
      <w:r>
        <w:rPr>
          <w:rFonts w:ascii="仿宋_GB2312" w:eastAsia="仿宋_GB2312" w:hAnsiTheme="minorEastAsia" w:cs="楷体" w:hint="eastAsia"/>
          <w:b/>
          <w:color w:val="000000"/>
          <w:kern w:val="0"/>
          <w:szCs w:val="21"/>
        </w:rPr>
        <w:t>双方的权利和义务</w:t>
      </w:r>
    </w:p>
    <w:p w:rsidR="00512ECC" w:rsidRDefault="00000000">
      <w:pPr>
        <w:autoSpaceDE w:val="0"/>
        <w:autoSpaceDN w:val="0"/>
        <w:adjustRightInd w:val="0"/>
        <w:ind w:firstLineChars="200" w:firstLine="420"/>
        <w:jc w:val="left"/>
        <w:rPr>
          <w:rFonts w:ascii="仿宋_GB2312" w:eastAsia="仿宋_GB2312" w:hAnsiTheme="minorEastAsia" w:cs="楷体"/>
          <w:color w:val="000000"/>
          <w:kern w:val="0"/>
          <w:szCs w:val="21"/>
        </w:rPr>
      </w:pPr>
      <w:r>
        <w:rPr>
          <w:rFonts w:ascii="仿宋_GB2312" w:eastAsia="仿宋_GB2312" w:hAnsiTheme="minorEastAsia" w:cs="楷体" w:hint="eastAsia"/>
          <w:color w:val="000000"/>
          <w:kern w:val="0"/>
          <w:szCs w:val="21"/>
        </w:rPr>
        <w:t>第十二条</w:t>
      </w:r>
      <w:r>
        <w:rPr>
          <w:rFonts w:ascii="仿宋_GB2312" w:eastAsia="仿宋_GB2312" w:hAnsiTheme="minorEastAsia" w:cs="楷体" w:hint="eastAsia"/>
          <w:color w:val="000000"/>
          <w:kern w:val="0"/>
          <w:szCs w:val="21"/>
        </w:rPr>
        <w:t> </w:t>
      </w:r>
      <w:r>
        <w:rPr>
          <w:rFonts w:ascii="仿宋_GB2312" w:eastAsia="仿宋_GB2312" w:hAnsiTheme="minorEastAsia" w:cs="楷体" w:hint="eastAsia"/>
          <w:color w:val="000000"/>
          <w:kern w:val="0"/>
          <w:szCs w:val="21"/>
        </w:rPr>
        <w:t>甲方的权利和义务</w:t>
      </w:r>
    </w:p>
    <w:p w:rsidR="00512ECC" w:rsidRDefault="00000000">
      <w:pPr>
        <w:autoSpaceDE w:val="0"/>
        <w:autoSpaceDN w:val="0"/>
        <w:adjustRightInd w:val="0"/>
        <w:ind w:firstLineChars="200" w:firstLine="420"/>
        <w:jc w:val="left"/>
        <w:rPr>
          <w:rFonts w:ascii="仿宋_GB2312" w:eastAsia="仿宋_GB2312" w:hAnsiTheme="minorEastAsia" w:cs="楷体"/>
          <w:color w:val="000000"/>
          <w:kern w:val="0"/>
          <w:szCs w:val="21"/>
        </w:rPr>
      </w:pPr>
      <w:r>
        <w:rPr>
          <w:rFonts w:ascii="仿宋_GB2312" w:eastAsia="仿宋_GB2312" w:hAnsiTheme="minorEastAsia" w:cs="楷体" w:hint="eastAsia"/>
          <w:color w:val="000000"/>
          <w:kern w:val="0"/>
          <w:szCs w:val="21"/>
        </w:rPr>
        <w:t>（一）甲方的权利</w:t>
      </w:r>
    </w:p>
    <w:p w:rsidR="00512ECC" w:rsidRDefault="00000000">
      <w:pPr>
        <w:autoSpaceDE w:val="0"/>
        <w:autoSpaceDN w:val="0"/>
        <w:adjustRightInd w:val="0"/>
        <w:ind w:firstLineChars="200" w:firstLine="420"/>
        <w:jc w:val="left"/>
        <w:rPr>
          <w:rFonts w:ascii="仿宋_GB2312" w:eastAsia="仿宋_GB2312" w:hAnsiTheme="minorEastAsia" w:cs="楷体"/>
          <w:color w:val="000000"/>
          <w:kern w:val="0"/>
          <w:szCs w:val="21"/>
        </w:rPr>
      </w:pPr>
      <w:r>
        <w:rPr>
          <w:rFonts w:ascii="仿宋_GB2312" w:eastAsia="仿宋_GB2312" w:hAnsiTheme="minorEastAsia" w:cs="楷体" w:hint="eastAsia"/>
          <w:color w:val="000000"/>
          <w:kern w:val="0"/>
          <w:szCs w:val="21"/>
        </w:rPr>
        <w:t>1、甲方经乙方资质审查合格取得合格投资者资格后，可按本协议约定向乙方申请报价回购交易。</w:t>
      </w:r>
    </w:p>
    <w:p w:rsidR="00512ECC" w:rsidRDefault="00000000">
      <w:pPr>
        <w:autoSpaceDE w:val="0"/>
        <w:autoSpaceDN w:val="0"/>
        <w:adjustRightInd w:val="0"/>
        <w:ind w:firstLineChars="200" w:firstLine="420"/>
        <w:jc w:val="left"/>
        <w:rPr>
          <w:rFonts w:ascii="仿宋_GB2312" w:eastAsia="仿宋_GB2312" w:hAnsiTheme="minorEastAsia" w:cs="楷体"/>
          <w:color w:val="000000"/>
          <w:kern w:val="0"/>
          <w:szCs w:val="21"/>
        </w:rPr>
      </w:pPr>
      <w:r>
        <w:rPr>
          <w:rFonts w:ascii="仿宋_GB2312" w:eastAsia="仿宋_GB2312" w:hAnsiTheme="minorEastAsia" w:cs="楷体" w:hint="eastAsia"/>
          <w:color w:val="000000"/>
          <w:kern w:val="0"/>
          <w:szCs w:val="21"/>
        </w:rPr>
        <w:t>2、甲方可按本协议约定向乙方或证券登记结算公司查询报价回购交易的相关信息。</w:t>
      </w:r>
    </w:p>
    <w:p w:rsidR="00512ECC" w:rsidRDefault="00000000">
      <w:pPr>
        <w:autoSpaceDE w:val="0"/>
        <w:autoSpaceDN w:val="0"/>
        <w:adjustRightInd w:val="0"/>
        <w:ind w:firstLineChars="200" w:firstLine="420"/>
        <w:jc w:val="left"/>
        <w:rPr>
          <w:rFonts w:ascii="仿宋_GB2312" w:eastAsia="仿宋_GB2312" w:hAnsiTheme="minorEastAsia" w:cs="楷体"/>
          <w:color w:val="000000"/>
          <w:kern w:val="0"/>
          <w:szCs w:val="21"/>
        </w:rPr>
      </w:pPr>
      <w:r>
        <w:rPr>
          <w:rFonts w:ascii="仿宋_GB2312" w:eastAsia="仿宋_GB2312" w:hAnsiTheme="minorEastAsia" w:cs="楷体" w:hint="eastAsia"/>
          <w:color w:val="000000"/>
          <w:kern w:val="0"/>
          <w:szCs w:val="21"/>
        </w:rPr>
        <w:t>3、按本协议约定申请提前购回。</w:t>
      </w:r>
    </w:p>
    <w:p w:rsidR="00512ECC" w:rsidRDefault="00000000">
      <w:pPr>
        <w:autoSpaceDE w:val="0"/>
        <w:autoSpaceDN w:val="0"/>
        <w:adjustRightInd w:val="0"/>
        <w:ind w:firstLineChars="200" w:firstLine="420"/>
        <w:jc w:val="left"/>
        <w:rPr>
          <w:rFonts w:ascii="仿宋_GB2312" w:eastAsia="仿宋_GB2312" w:hAnsiTheme="minorEastAsia" w:cs="楷体"/>
          <w:color w:val="000000"/>
          <w:kern w:val="0"/>
          <w:szCs w:val="21"/>
        </w:rPr>
      </w:pPr>
      <w:r>
        <w:rPr>
          <w:rFonts w:ascii="仿宋_GB2312" w:eastAsia="仿宋_GB2312" w:hAnsiTheme="minorEastAsia" w:cs="楷体" w:hint="eastAsia"/>
          <w:color w:val="000000"/>
          <w:kern w:val="0"/>
          <w:szCs w:val="21"/>
        </w:rPr>
        <w:t>4、按本协议约定申请不再续做。</w:t>
      </w:r>
    </w:p>
    <w:p w:rsidR="00512ECC" w:rsidRDefault="00000000">
      <w:pPr>
        <w:autoSpaceDE w:val="0"/>
        <w:autoSpaceDN w:val="0"/>
        <w:adjustRightInd w:val="0"/>
        <w:ind w:firstLineChars="200" w:firstLine="420"/>
        <w:jc w:val="left"/>
        <w:rPr>
          <w:rFonts w:ascii="仿宋_GB2312" w:eastAsia="仿宋_GB2312" w:hAnsiTheme="minorEastAsia" w:cs="楷体"/>
          <w:color w:val="000000"/>
          <w:kern w:val="0"/>
          <w:szCs w:val="21"/>
        </w:rPr>
      </w:pPr>
      <w:r>
        <w:rPr>
          <w:rFonts w:ascii="仿宋_GB2312" w:eastAsia="仿宋_GB2312" w:hAnsiTheme="minorEastAsia" w:cs="楷体" w:hint="eastAsia"/>
          <w:color w:val="000000"/>
          <w:kern w:val="0"/>
          <w:szCs w:val="21"/>
        </w:rPr>
        <w:t>5、有权收取报价回购收益。</w:t>
      </w:r>
    </w:p>
    <w:p w:rsidR="00512ECC" w:rsidRDefault="00000000">
      <w:pPr>
        <w:autoSpaceDE w:val="0"/>
        <w:autoSpaceDN w:val="0"/>
        <w:adjustRightInd w:val="0"/>
        <w:ind w:firstLineChars="200" w:firstLine="420"/>
        <w:jc w:val="left"/>
        <w:rPr>
          <w:rFonts w:ascii="仿宋_GB2312" w:eastAsia="仿宋_GB2312" w:hAnsiTheme="minorEastAsia" w:cs="楷体"/>
          <w:color w:val="000000"/>
          <w:kern w:val="0"/>
          <w:szCs w:val="21"/>
        </w:rPr>
      </w:pPr>
      <w:r>
        <w:rPr>
          <w:rFonts w:ascii="仿宋_GB2312" w:eastAsia="仿宋_GB2312" w:hAnsiTheme="minorEastAsia" w:cs="楷体" w:hint="eastAsia"/>
          <w:color w:val="000000"/>
          <w:kern w:val="0"/>
          <w:szCs w:val="21"/>
        </w:rPr>
        <w:t>6、相关法律、法规、规范性文件、业务规则规定及本协议约定的其他权利。</w:t>
      </w:r>
    </w:p>
    <w:p w:rsidR="00512ECC" w:rsidRDefault="00000000">
      <w:pPr>
        <w:autoSpaceDE w:val="0"/>
        <w:autoSpaceDN w:val="0"/>
        <w:adjustRightInd w:val="0"/>
        <w:ind w:firstLineChars="200" w:firstLine="420"/>
        <w:jc w:val="left"/>
        <w:rPr>
          <w:rFonts w:ascii="仿宋_GB2312" w:eastAsia="仿宋_GB2312" w:hAnsiTheme="minorEastAsia" w:cs="楷体"/>
          <w:color w:val="000000"/>
          <w:kern w:val="0"/>
          <w:szCs w:val="21"/>
        </w:rPr>
      </w:pPr>
      <w:r>
        <w:rPr>
          <w:rFonts w:ascii="仿宋_GB2312" w:eastAsia="仿宋_GB2312" w:hAnsiTheme="minorEastAsia" w:cs="楷体" w:hint="eastAsia"/>
          <w:color w:val="000000"/>
          <w:kern w:val="0"/>
          <w:szCs w:val="21"/>
        </w:rPr>
        <w:t>（二）甲方的义务</w:t>
      </w:r>
    </w:p>
    <w:p w:rsidR="00512ECC" w:rsidRDefault="00000000">
      <w:pPr>
        <w:autoSpaceDE w:val="0"/>
        <w:autoSpaceDN w:val="0"/>
        <w:adjustRightInd w:val="0"/>
        <w:ind w:firstLineChars="200" w:firstLine="420"/>
        <w:jc w:val="left"/>
        <w:rPr>
          <w:rFonts w:ascii="仿宋_GB2312" w:eastAsia="仿宋_GB2312" w:hAnsiTheme="minorEastAsia" w:cs="楷体"/>
          <w:color w:val="000000"/>
          <w:kern w:val="0"/>
          <w:szCs w:val="21"/>
        </w:rPr>
      </w:pPr>
      <w:r>
        <w:rPr>
          <w:rFonts w:ascii="仿宋_GB2312" w:eastAsia="仿宋_GB2312" w:hAnsiTheme="minorEastAsia" w:cs="楷体" w:hint="eastAsia"/>
          <w:color w:val="000000"/>
          <w:kern w:val="0"/>
          <w:szCs w:val="21"/>
        </w:rPr>
        <w:t>1、</w:t>
      </w:r>
      <w:proofErr w:type="gramStart"/>
      <w:r>
        <w:rPr>
          <w:rFonts w:ascii="仿宋_GB2312" w:eastAsia="仿宋_GB2312" w:hAnsiTheme="minorEastAsia" w:cs="楷体" w:hint="eastAsia"/>
          <w:color w:val="000000"/>
          <w:kern w:val="0"/>
          <w:szCs w:val="21"/>
        </w:rPr>
        <w:t>如实按</w:t>
      </w:r>
      <w:proofErr w:type="gramEnd"/>
      <w:r>
        <w:rPr>
          <w:rFonts w:ascii="仿宋_GB2312" w:eastAsia="仿宋_GB2312" w:hAnsiTheme="minorEastAsia" w:cs="楷体" w:hint="eastAsia"/>
          <w:color w:val="000000"/>
          <w:kern w:val="0"/>
          <w:szCs w:val="21"/>
        </w:rPr>
        <w:t>乙方的要求提供各类身份证明材料和信用状况证明文件，并对所提交的各类文件、资料、信息的真实性、准确性、完整性和合法性负责。在上述相关文件、资料、信息等发生变更时、可能影响</w:t>
      </w:r>
      <w:r>
        <w:rPr>
          <w:rFonts w:ascii="仿宋_GB2312" w:eastAsia="仿宋_GB2312" w:hAnsiTheme="minorEastAsia" w:cs="楷体" w:hint="eastAsia"/>
          <w:color w:val="000000"/>
          <w:kern w:val="0"/>
          <w:szCs w:val="21"/>
        </w:rPr>
        <w:lastRenderedPageBreak/>
        <w:t>甲方的投资者分类及风险承受能力等级的，及时通知乙方。</w:t>
      </w:r>
    </w:p>
    <w:p w:rsidR="00512ECC" w:rsidRDefault="00000000">
      <w:pPr>
        <w:autoSpaceDE w:val="0"/>
        <w:autoSpaceDN w:val="0"/>
        <w:adjustRightInd w:val="0"/>
        <w:ind w:firstLineChars="200" w:firstLine="420"/>
        <w:jc w:val="left"/>
        <w:rPr>
          <w:rFonts w:ascii="仿宋_GB2312" w:eastAsia="仿宋_GB2312" w:hAnsiTheme="minorEastAsia" w:cs="楷体"/>
          <w:color w:val="000000"/>
          <w:kern w:val="0"/>
          <w:szCs w:val="21"/>
        </w:rPr>
      </w:pPr>
      <w:r>
        <w:rPr>
          <w:rFonts w:ascii="仿宋_GB2312" w:eastAsia="仿宋_GB2312" w:hAnsiTheme="minorEastAsia" w:cs="楷体" w:hint="eastAsia"/>
          <w:color w:val="000000"/>
          <w:kern w:val="0"/>
          <w:szCs w:val="21"/>
        </w:rPr>
        <w:t>前款所述甲方提供的信息包括但不限于甲方的姓名、联系方式、居住地址、有效证件号码、授权代理人及授权事项、委托交易方式、风险承受能力、投资目标、投资期限、诚信记录、实际控制投资者的自然人、交易的实际受益人等。</w:t>
      </w:r>
    </w:p>
    <w:p w:rsidR="00512ECC" w:rsidRDefault="00000000">
      <w:pPr>
        <w:autoSpaceDE w:val="0"/>
        <w:autoSpaceDN w:val="0"/>
        <w:adjustRightInd w:val="0"/>
        <w:ind w:firstLineChars="200" w:firstLine="420"/>
        <w:jc w:val="left"/>
        <w:rPr>
          <w:rFonts w:ascii="仿宋_GB2312" w:eastAsia="仿宋_GB2312" w:hAnsiTheme="minorEastAsia" w:cs="楷体"/>
          <w:color w:val="000000"/>
          <w:kern w:val="0"/>
          <w:szCs w:val="21"/>
        </w:rPr>
      </w:pPr>
      <w:r>
        <w:rPr>
          <w:rFonts w:ascii="仿宋_GB2312" w:eastAsia="仿宋_GB2312" w:hAnsiTheme="minorEastAsia" w:cs="楷体" w:hint="eastAsia"/>
          <w:color w:val="000000"/>
          <w:kern w:val="0"/>
          <w:szCs w:val="21"/>
        </w:rPr>
        <w:t>2、甲方进行报价回购初始委托时应保证其资金账户中有足够的资金，根据成交结果承担相应的清算交收责任。</w:t>
      </w:r>
    </w:p>
    <w:p w:rsidR="00512ECC" w:rsidRDefault="00000000">
      <w:pPr>
        <w:autoSpaceDE w:val="0"/>
        <w:autoSpaceDN w:val="0"/>
        <w:adjustRightInd w:val="0"/>
        <w:ind w:firstLineChars="200" w:firstLine="420"/>
        <w:jc w:val="left"/>
        <w:rPr>
          <w:rFonts w:ascii="仿宋_GB2312" w:eastAsia="仿宋_GB2312" w:hAnsiTheme="minorEastAsia" w:cs="楷体"/>
          <w:color w:val="000000"/>
          <w:kern w:val="0"/>
          <w:szCs w:val="21"/>
        </w:rPr>
      </w:pPr>
      <w:r>
        <w:rPr>
          <w:rFonts w:ascii="仿宋_GB2312" w:eastAsia="仿宋_GB2312" w:hAnsiTheme="minorEastAsia" w:cs="楷体" w:hint="eastAsia"/>
          <w:color w:val="000000"/>
          <w:kern w:val="0"/>
          <w:szCs w:val="21"/>
        </w:rPr>
        <w:t>3、按照本协议约定按时、足额向乙方支付应付报价回购交易对价、交易费用和佣金等。</w:t>
      </w:r>
    </w:p>
    <w:p w:rsidR="00512ECC" w:rsidRDefault="00000000">
      <w:pPr>
        <w:autoSpaceDE w:val="0"/>
        <w:autoSpaceDN w:val="0"/>
        <w:adjustRightInd w:val="0"/>
        <w:ind w:firstLineChars="200" w:firstLine="420"/>
        <w:jc w:val="left"/>
        <w:rPr>
          <w:rFonts w:ascii="仿宋_GB2312" w:eastAsia="仿宋_GB2312" w:hAnsiTheme="minorEastAsia" w:cs="楷体"/>
          <w:color w:val="000000"/>
          <w:kern w:val="0"/>
          <w:szCs w:val="21"/>
        </w:rPr>
      </w:pPr>
      <w:r>
        <w:rPr>
          <w:rFonts w:ascii="仿宋_GB2312" w:eastAsia="仿宋_GB2312" w:hAnsiTheme="minorEastAsia" w:cs="楷体" w:hint="eastAsia"/>
          <w:color w:val="000000"/>
          <w:kern w:val="0"/>
          <w:szCs w:val="21"/>
        </w:rPr>
        <w:t>4、甲方在参与报价回购交易期间，不得撤销与乙方的托管关系，不得进行销户等操作。</w:t>
      </w:r>
    </w:p>
    <w:p w:rsidR="00512ECC" w:rsidRDefault="00000000">
      <w:pPr>
        <w:autoSpaceDE w:val="0"/>
        <w:autoSpaceDN w:val="0"/>
        <w:adjustRightInd w:val="0"/>
        <w:ind w:firstLineChars="200" w:firstLine="420"/>
        <w:jc w:val="left"/>
        <w:rPr>
          <w:rFonts w:ascii="仿宋_GB2312" w:eastAsia="仿宋_GB2312" w:hAnsiTheme="minorEastAsia" w:cs="楷体"/>
          <w:color w:val="000000"/>
          <w:kern w:val="0"/>
          <w:szCs w:val="21"/>
        </w:rPr>
      </w:pPr>
      <w:r>
        <w:rPr>
          <w:rFonts w:ascii="仿宋_GB2312" w:eastAsia="仿宋_GB2312" w:hAnsiTheme="minorEastAsia" w:cs="楷体" w:hint="eastAsia"/>
          <w:color w:val="000000"/>
          <w:kern w:val="0"/>
          <w:szCs w:val="21"/>
        </w:rPr>
        <w:t>5、甲方对成交和清算交收有异议的，须在本协议约定时限（交易成交后的两个交易日内）内向乙方质询，否则视为甲方确认成交和清算交收结果。</w:t>
      </w:r>
    </w:p>
    <w:p w:rsidR="00512ECC" w:rsidRDefault="00000000">
      <w:pPr>
        <w:autoSpaceDE w:val="0"/>
        <w:autoSpaceDN w:val="0"/>
        <w:adjustRightInd w:val="0"/>
        <w:ind w:firstLineChars="200" w:firstLine="420"/>
        <w:jc w:val="left"/>
        <w:rPr>
          <w:rFonts w:ascii="仿宋_GB2312" w:eastAsia="仿宋_GB2312" w:hAnsiTheme="minorEastAsia" w:cs="楷体"/>
          <w:color w:val="000000"/>
          <w:kern w:val="0"/>
          <w:szCs w:val="21"/>
        </w:rPr>
      </w:pPr>
      <w:r>
        <w:rPr>
          <w:rFonts w:ascii="仿宋_GB2312" w:eastAsia="仿宋_GB2312" w:hAnsiTheme="minorEastAsia" w:cs="楷体" w:hint="eastAsia"/>
          <w:color w:val="000000"/>
          <w:kern w:val="0"/>
          <w:szCs w:val="21"/>
        </w:rPr>
        <w:t>6、甲方承诺妥善保管自身账户和密码等相关资料，任何通过甲方账户和密码进行的操作（包括但不限于新开报价回购、不再续做、提前购回委托或其他指令）均视为甲方行为，系基于甲方真实意愿</w:t>
      </w:r>
      <w:proofErr w:type="gramStart"/>
      <w:r>
        <w:rPr>
          <w:rFonts w:ascii="仿宋_GB2312" w:eastAsia="仿宋_GB2312" w:hAnsiTheme="minorEastAsia" w:cs="楷体" w:hint="eastAsia"/>
          <w:color w:val="000000"/>
          <w:kern w:val="0"/>
          <w:szCs w:val="21"/>
        </w:rPr>
        <w:t>作出</w:t>
      </w:r>
      <w:proofErr w:type="gramEnd"/>
      <w:r>
        <w:rPr>
          <w:rFonts w:ascii="仿宋_GB2312" w:eastAsia="仿宋_GB2312" w:hAnsiTheme="minorEastAsia" w:cs="楷体" w:hint="eastAsia"/>
          <w:color w:val="000000"/>
          <w:kern w:val="0"/>
          <w:szCs w:val="21"/>
        </w:rPr>
        <w:t>；由于密码失密给甲方造成损失的，甲方自行承担全部损失和法律后果。</w:t>
      </w:r>
    </w:p>
    <w:p w:rsidR="00512ECC" w:rsidRDefault="00000000">
      <w:pPr>
        <w:autoSpaceDE w:val="0"/>
        <w:autoSpaceDN w:val="0"/>
        <w:adjustRightInd w:val="0"/>
        <w:ind w:firstLineChars="200" w:firstLine="420"/>
        <w:jc w:val="left"/>
        <w:rPr>
          <w:rFonts w:ascii="仿宋_GB2312" w:eastAsia="仿宋_GB2312" w:hAnsiTheme="minorEastAsia" w:cs="楷体"/>
          <w:color w:val="000000"/>
          <w:kern w:val="0"/>
          <w:szCs w:val="21"/>
        </w:rPr>
      </w:pPr>
      <w:r>
        <w:rPr>
          <w:rFonts w:ascii="仿宋_GB2312" w:eastAsia="仿宋_GB2312" w:hAnsiTheme="minorEastAsia" w:cs="楷体" w:hint="eastAsia"/>
          <w:color w:val="000000"/>
          <w:kern w:val="0"/>
          <w:szCs w:val="21"/>
        </w:rPr>
        <w:t>7、发生重大诉讼、仲裁、进入破产程序或者其他可能导致本协议和具体交易无法正常履行的事件，应及时通知乙方。</w:t>
      </w:r>
    </w:p>
    <w:p w:rsidR="00512ECC" w:rsidRDefault="00000000">
      <w:pPr>
        <w:autoSpaceDE w:val="0"/>
        <w:autoSpaceDN w:val="0"/>
        <w:adjustRightInd w:val="0"/>
        <w:ind w:firstLineChars="200" w:firstLine="420"/>
        <w:jc w:val="left"/>
        <w:rPr>
          <w:rFonts w:ascii="仿宋_GB2312" w:eastAsia="仿宋_GB2312" w:hAnsiTheme="minorEastAsia" w:cs="楷体"/>
          <w:color w:val="000000"/>
          <w:kern w:val="0"/>
          <w:szCs w:val="21"/>
        </w:rPr>
      </w:pPr>
      <w:r>
        <w:rPr>
          <w:rFonts w:ascii="仿宋_GB2312" w:eastAsia="仿宋_GB2312" w:hAnsiTheme="minorEastAsia" w:cs="楷体" w:hint="eastAsia"/>
          <w:color w:val="000000"/>
          <w:kern w:val="0"/>
          <w:szCs w:val="21"/>
        </w:rPr>
        <w:t>8、相关法律、法规、规范性文件、业务规则规定及本协议约定的其他义务。</w:t>
      </w:r>
    </w:p>
    <w:p w:rsidR="00512ECC" w:rsidRDefault="00000000">
      <w:pPr>
        <w:autoSpaceDE w:val="0"/>
        <w:autoSpaceDN w:val="0"/>
        <w:adjustRightInd w:val="0"/>
        <w:ind w:firstLineChars="200" w:firstLine="420"/>
        <w:jc w:val="left"/>
        <w:rPr>
          <w:rFonts w:ascii="仿宋_GB2312" w:eastAsia="仿宋_GB2312" w:hAnsiTheme="minorEastAsia" w:cs="楷体"/>
          <w:color w:val="000000"/>
          <w:kern w:val="0"/>
          <w:szCs w:val="21"/>
        </w:rPr>
      </w:pPr>
      <w:r>
        <w:rPr>
          <w:rFonts w:ascii="仿宋_GB2312" w:eastAsia="仿宋_GB2312" w:hAnsiTheme="minorEastAsia" w:cs="楷体" w:hint="eastAsia"/>
          <w:color w:val="000000"/>
          <w:kern w:val="0"/>
          <w:szCs w:val="21"/>
        </w:rPr>
        <w:t>第十三条</w:t>
      </w:r>
      <w:r>
        <w:rPr>
          <w:rFonts w:ascii="仿宋_GB2312" w:eastAsia="仿宋_GB2312" w:hAnsiTheme="minorEastAsia" w:cs="楷体" w:hint="eastAsia"/>
          <w:color w:val="000000"/>
          <w:kern w:val="0"/>
          <w:szCs w:val="21"/>
        </w:rPr>
        <w:t> </w:t>
      </w:r>
      <w:r>
        <w:rPr>
          <w:rFonts w:ascii="仿宋_GB2312" w:eastAsia="仿宋_GB2312" w:hAnsiTheme="minorEastAsia" w:cs="楷体" w:hint="eastAsia"/>
          <w:color w:val="000000"/>
          <w:kern w:val="0"/>
          <w:szCs w:val="21"/>
        </w:rPr>
        <w:t>乙方的权利和义务</w:t>
      </w:r>
    </w:p>
    <w:p w:rsidR="00512ECC" w:rsidRDefault="00000000">
      <w:pPr>
        <w:autoSpaceDE w:val="0"/>
        <w:autoSpaceDN w:val="0"/>
        <w:adjustRightInd w:val="0"/>
        <w:ind w:firstLineChars="200" w:firstLine="420"/>
        <w:jc w:val="left"/>
        <w:rPr>
          <w:rFonts w:ascii="仿宋_GB2312" w:eastAsia="仿宋_GB2312" w:hAnsiTheme="minorEastAsia" w:cs="楷体"/>
          <w:color w:val="000000"/>
          <w:kern w:val="0"/>
          <w:szCs w:val="21"/>
        </w:rPr>
      </w:pPr>
      <w:r>
        <w:rPr>
          <w:rFonts w:ascii="仿宋_GB2312" w:eastAsia="仿宋_GB2312" w:hAnsiTheme="minorEastAsia" w:cs="楷体" w:hint="eastAsia"/>
          <w:color w:val="000000"/>
          <w:kern w:val="0"/>
          <w:szCs w:val="21"/>
        </w:rPr>
        <w:t>（一）乙方的权利</w:t>
      </w:r>
    </w:p>
    <w:p w:rsidR="00512ECC" w:rsidRDefault="00000000">
      <w:pPr>
        <w:autoSpaceDE w:val="0"/>
        <w:autoSpaceDN w:val="0"/>
        <w:adjustRightInd w:val="0"/>
        <w:ind w:firstLineChars="200" w:firstLine="420"/>
        <w:jc w:val="left"/>
        <w:rPr>
          <w:rFonts w:ascii="仿宋_GB2312" w:eastAsia="仿宋_GB2312" w:hAnsiTheme="minorEastAsia" w:cs="楷体"/>
          <w:color w:val="000000"/>
          <w:kern w:val="0"/>
          <w:szCs w:val="21"/>
        </w:rPr>
      </w:pPr>
      <w:r>
        <w:rPr>
          <w:rFonts w:ascii="仿宋_GB2312" w:eastAsia="仿宋_GB2312" w:hAnsiTheme="minorEastAsia" w:cs="楷体" w:hint="eastAsia"/>
          <w:color w:val="000000"/>
          <w:kern w:val="0"/>
          <w:szCs w:val="21"/>
        </w:rPr>
        <w:t>1、要求甲方提交与报价回购交易相关的各类身份证明材料、信用状况证明文件及其它相关文件，对相关内容进行解释或说明；可以合法方式对甲方的资信状况、履约能力进行必要的调查。</w:t>
      </w:r>
    </w:p>
    <w:p w:rsidR="00512ECC" w:rsidRDefault="00000000">
      <w:pPr>
        <w:autoSpaceDE w:val="0"/>
        <w:autoSpaceDN w:val="0"/>
        <w:adjustRightInd w:val="0"/>
        <w:ind w:firstLineChars="200" w:firstLine="420"/>
        <w:jc w:val="left"/>
        <w:rPr>
          <w:rFonts w:ascii="仿宋_GB2312" w:eastAsia="仿宋_GB2312" w:hAnsiTheme="minorEastAsia" w:cs="楷体"/>
          <w:color w:val="000000"/>
          <w:kern w:val="0"/>
          <w:szCs w:val="21"/>
        </w:rPr>
      </w:pPr>
      <w:r>
        <w:rPr>
          <w:rFonts w:ascii="仿宋_GB2312" w:eastAsia="仿宋_GB2312" w:hAnsiTheme="minorEastAsia" w:cs="楷体" w:hint="eastAsia"/>
          <w:color w:val="000000"/>
          <w:kern w:val="0"/>
          <w:szCs w:val="21"/>
        </w:rPr>
        <w:t>2、依照乙方的业务制度规定对甲方进行资质审查，自主决定是否接受甲方进行报价回购。</w:t>
      </w:r>
    </w:p>
    <w:p w:rsidR="00512ECC" w:rsidRDefault="00000000">
      <w:pPr>
        <w:autoSpaceDE w:val="0"/>
        <w:autoSpaceDN w:val="0"/>
        <w:adjustRightInd w:val="0"/>
        <w:ind w:firstLineChars="200" w:firstLine="420"/>
        <w:jc w:val="left"/>
        <w:rPr>
          <w:rFonts w:ascii="仿宋_GB2312" w:eastAsia="仿宋_GB2312" w:hAnsiTheme="minorEastAsia" w:cs="楷体"/>
          <w:color w:val="000000"/>
          <w:kern w:val="0"/>
          <w:szCs w:val="21"/>
        </w:rPr>
      </w:pPr>
      <w:r>
        <w:rPr>
          <w:rFonts w:ascii="仿宋_GB2312" w:eastAsia="仿宋_GB2312" w:hAnsiTheme="minorEastAsia" w:cs="楷体" w:hint="eastAsia"/>
          <w:color w:val="000000"/>
          <w:kern w:val="0"/>
          <w:szCs w:val="21"/>
        </w:rPr>
        <w:t>有权拒绝可能导致可用额度超限的委托或其他指令，有权拒绝</w:t>
      </w:r>
      <w:proofErr w:type="gramStart"/>
      <w:r>
        <w:rPr>
          <w:rFonts w:ascii="仿宋_GB2312" w:eastAsia="仿宋_GB2312" w:hAnsiTheme="minorEastAsia" w:cs="楷体" w:hint="eastAsia"/>
          <w:color w:val="000000"/>
          <w:kern w:val="0"/>
          <w:szCs w:val="21"/>
        </w:rPr>
        <w:t>非交易</w:t>
      </w:r>
      <w:proofErr w:type="gramEnd"/>
      <w:r>
        <w:rPr>
          <w:rFonts w:ascii="仿宋_GB2312" w:eastAsia="仿宋_GB2312" w:hAnsiTheme="minorEastAsia" w:cs="楷体" w:hint="eastAsia"/>
          <w:color w:val="000000"/>
          <w:kern w:val="0"/>
          <w:szCs w:val="21"/>
        </w:rPr>
        <w:t>时间的委托，并有权在乙方报价回购业务权限暂停期间拒绝接受初始交易委托和提前购回委托。</w:t>
      </w:r>
    </w:p>
    <w:p w:rsidR="00512ECC" w:rsidRDefault="00000000">
      <w:pPr>
        <w:autoSpaceDE w:val="0"/>
        <w:autoSpaceDN w:val="0"/>
        <w:adjustRightInd w:val="0"/>
        <w:ind w:firstLineChars="200" w:firstLine="420"/>
        <w:jc w:val="left"/>
        <w:rPr>
          <w:rFonts w:ascii="仿宋_GB2312" w:eastAsia="仿宋_GB2312" w:hAnsiTheme="minorEastAsia" w:cs="楷体"/>
          <w:color w:val="000000"/>
          <w:kern w:val="0"/>
          <w:szCs w:val="21"/>
        </w:rPr>
      </w:pPr>
      <w:r>
        <w:rPr>
          <w:rFonts w:ascii="仿宋_GB2312" w:eastAsia="仿宋_GB2312" w:hAnsiTheme="minorEastAsia" w:cs="楷体" w:hint="eastAsia"/>
          <w:color w:val="000000"/>
          <w:kern w:val="0"/>
          <w:szCs w:val="21"/>
        </w:rPr>
        <w:t>3、当质押物折算后的标准</w:t>
      </w:r>
      <w:proofErr w:type="gramStart"/>
      <w:r>
        <w:rPr>
          <w:rFonts w:ascii="仿宋_GB2312" w:eastAsia="仿宋_GB2312" w:hAnsiTheme="minorEastAsia" w:cs="楷体" w:hint="eastAsia"/>
          <w:color w:val="000000"/>
          <w:kern w:val="0"/>
          <w:szCs w:val="21"/>
        </w:rPr>
        <w:t>券</w:t>
      </w:r>
      <w:proofErr w:type="gramEnd"/>
      <w:r>
        <w:rPr>
          <w:rFonts w:ascii="仿宋_GB2312" w:eastAsia="仿宋_GB2312" w:hAnsiTheme="minorEastAsia" w:cs="楷体" w:hint="eastAsia"/>
          <w:color w:val="000000"/>
          <w:kern w:val="0"/>
          <w:szCs w:val="21"/>
        </w:rPr>
        <w:t>数量对应金额超过乙方所担保的全部报价回购交易金额的，乙方可以向中国结算深圳分公司申请将超出部分的质押</w:t>
      </w:r>
      <w:proofErr w:type="gramStart"/>
      <w:r>
        <w:rPr>
          <w:rFonts w:ascii="仿宋_GB2312" w:eastAsia="仿宋_GB2312" w:hAnsiTheme="minorEastAsia" w:cs="楷体" w:hint="eastAsia"/>
          <w:color w:val="000000"/>
          <w:kern w:val="0"/>
          <w:szCs w:val="21"/>
        </w:rPr>
        <w:t>券</w:t>
      </w:r>
      <w:proofErr w:type="gramEnd"/>
      <w:r>
        <w:rPr>
          <w:rFonts w:ascii="仿宋_GB2312" w:eastAsia="仿宋_GB2312" w:hAnsiTheme="minorEastAsia" w:cs="楷体" w:hint="eastAsia"/>
          <w:color w:val="000000"/>
          <w:kern w:val="0"/>
          <w:szCs w:val="21"/>
        </w:rPr>
        <w:t>转出质押库，或者申请将超出部分的担保资金转出担保资金账户。</w:t>
      </w:r>
    </w:p>
    <w:p w:rsidR="00512ECC" w:rsidRDefault="00000000">
      <w:pPr>
        <w:autoSpaceDE w:val="0"/>
        <w:autoSpaceDN w:val="0"/>
        <w:adjustRightInd w:val="0"/>
        <w:ind w:firstLineChars="200" w:firstLine="420"/>
        <w:jc w:val="left"/>
        <w:rPr>
          <w:rFonts w:ascii="仿宋_GB2312" w:eastAsia="仿宋_GB2312" w:hAnsiTheme="minorEastAsia" w:cs="楷体"/>
          <w:color w:val="000000"/>
          <w:kern w:val="0"/>
          <w:szCs w:val="21"/>
        </w:rPr>
      </w:pPr>
      <w:r>
        <w:rPr>
          <w:rFonts w:ascii="仿宋_GB2312" w:eastAsia="仿宋_GB2312" w:hAnsiTheme="minorEastAsia" w:cs="楷体" w:hint="eastAsia"/>
          <w:color w:val="000000"/>
          <w:kern w:val="0"/>
          <w:szCs w:val="21"/>
        </w:rPr>
        <w:t>4、按本协议约定向甲方收取报价回购交易的交易对价和交易费用。</w:t>
      </w:r>
    </w:p>
    <w:p w:rsidR="00512ECC" w:rsidRDefault="00000000">
      <w:pPr>
        <w:autoSpaceDE w:val="0"/>
        <w:autoSpaceDN w:val="0"/>
        <w:adjustRightInd w:val="0"/>
        <w:ind w:firstLineChars="200" w:firstLine="420"/>
        <w:jc w:val="left"/>
        <w:rPr>
          <w:rFonts w:ascii="仿宋_GB2312" w:eastAsia="仿宋_GB2312" w:hAnsiTheme="minorEastAsia" w:cs="楷体"/>
          <w:color w:val="000000"/>
          <w:kern w:val="0"/>
          <w:szCs w:val="21"/>
        </w:rPr>
      </w:pPr>
      <w:r>
        <w:rPr>
          <w:rFonts w:ascii="仿宋_GB2312" w:eastAsia="仿宋_GB2312" w:hAnsiTheme="minorEastAsia" w:cs="楷体" w:hint="eastAsia"/>
          <w:color w:val="000000"/>
          <w:kern w:val="0"/>
          <w:szCs w:val="21"/>
        </w:rPr>
        <w:t>5、交易存续期内，乙方有权拒绝甲方撤销与乙方的托管关系，销户等操作申请。</w:t>
      </w:r>
    </w:p>
    <w:p w:rsidR="00512ECC" w:rsidRDefault="00000000">
      <w:pPr>
        <w:autoSpaceDE w:val="0"/>
        <w:autoSpaceDN w:val="0"/>
        <w:adjustRightInd w:val="0"/>
        <w:ind w:firstLineChars="200" w:firstLine="420"/>
        <w:jc w:val="left"/>
        <w:rPr>
          <w:rFonts w:ascii="仿宋_GB2312" w:eastAsia="仿宋_GB2312" w:hAnsiTheme="minorEastAsia" w:cs="楷体"/>
          <w:color w:val="000000"/>
          <w:kern w:val="0"/>
          <w:szCs w:val="21"/>
        </w:rPr>
      </w:pPr>
      <w:r>
        <w:rPr>
          <w:rFonts w:ascii="仿宋_GB2312" w:eastAsia="仿宋_GB2312" w:hAnsiTheme="minorEastAsia" w:cs="楷体" w:hint="eastAsia"/>
          <w:color w:val="000000"/>
          <w:kern w:val="0"/>
          <w:szCs w:val="21"/>
        </w:rPr>
        <w:t>6、有下列情形之一的，乙方可要求甲方限期纠正，甲方不能按期纠正或拒不纠正的，乙方有权解除暂停甲方参与报价回购交易的权限，还有权解除与甲方签订的本协议：</w:t>
      </w:r>
    </w:p>
    <w:p w:rsidR="00512ECC" w:rsidRDefault="00000000">
      <w:pPr>
        <w:autoSpaceDE w:val="0"/>
        <w:autoSpaceDN w:val="0"/>
        <w:adjustRightInd w:val="0"/>
        <w:ind w:firstLineChars="200" w:firstLine="420"/>
        <w:jc w:val="left"/>
        <w:rPr>
          <w:rFonts w:ascii="仿宋_GB2312" w:eastAsia="仿宋_GB2312" w:hAnsiTheme="minorEastAsia" w:cs="楷体"/>
          <w:color w:val="000000"/>
          <w:kern w:val="0"/>
          <w:szCs w:val="21"/>
        </w:rPr>
      </w:pPr>
      <w:r>
        <w:rPr>
          <w:rFonts w:ascii="仿宋_GB2312" w:eastAsia="仿宋_GB2312" w:hAnsiTheme="minorEastAsia" w:cs="楷体" w:hint="eastAsia"/>
          <w:color w:val="000000"/>
          <w:kern w:val="0"/>
          <w:szCs w:val="21"/>
        </w:rPr>
        <w:t>（1）甲方向其提供的资料、证件严重失实；</w:t>
      </w:r>
    </w:p>
    <w:p w:rsidR="00512ECC" w:rsidRDefault="00000000">
      <w:pPr>
        <w:autoSpaceDE w:val="0"/>
        <w:autoSpaceDN w:val="0"/>
        <w:adjustRightInd w:val="0"/>
        <w:ind w:firstLineChars="200" w:firstLine="420"/>
        <w:jc w:val="left"/>
        <w:rPr>
          <w:rFonts w:ascii="仿宋_GB2312" w:eastAsia="仿宋_GB2312" w:hAnsiTheme="minorEastAsia" w:cs="楷体"/>
          <w:color w:val="000000"/>
          <w:kern w:val="0"/>
          <w:szCs w:val="21"/>
        </w:rPr>
      </w:pPr>
      <w:r>
        <w:rPr>
          <w:rFonts w:ascii="仿宋_GB2312" w:eastAsia="仿宋_GB2312" w:hAnsiTheme="minorEastAsia" w:cs="楷体" w:hint="eastAsia"/>
          <w:color w:val="000000"/>
          <w:kern w:val="0"/>
          <w:szCs w:val="21"/>
        </w:rPr>
        <w:t>（2）甲方的资金来源不合法；</w:t>
      </w:r>
    </w:p>
    <w:p w:rsidR="00512ECC" w:rsidRDefault="00000000">
      <w:pPr>
        <w:autoSpaceDE w:val="0"/>
        <w:autoSpaceDN w:val="0"/>
        <w:adjustRightInd w:val="0"/>
        <w:ind w:firstLineChars="200" w:firstLine="420"/>
        <w:jc w:val="left"/>
        <w:rPr>
          <w:rFonts w:ascii="仿宋_GB2312" w:eastAsia="仿宋_GB2312" w:hAnsiTheme="minorEastAsia" w:cs="楷体"/>
          <w:color w:val="000000"/>
          <w:kern w:val="0"/>
          <w:szCs w:val="21"/>
        </w:rPr>
      </w:pPr>
      <w:r>
        <w:rPr>
          <w:rFonts w:ascii="仿宋_GB2312" w:eastAsia="仿宋_GB2312" w:hAnsiTheme="minorEastAsia" w:cs="楷体" w:hint="eastAsia"/>
          <w:color w:val="000000"/>
          <w:kern w:val="0"/>
          <w:szCs w:val="21"/>
        </w:rPr>
        <w:t>（3）甲方有严重损害乙方合法权益，影响其正常经营秩序的行为；</w:t>
      </w:r>
    </w:p>
    <w:p w:rsidR="00512ECC" w:rsidRDefault="00000000">
      <w:pPr>
        <w:autoSpaceDE w:val="0"/>
        <w:autoSpaceDN w:val="0"/>
        <w:adjustRightInd w:val="0"/>
        <w:ind w:firstLineChars="200" w:firstLine="420"/>
        <w:jc w:val="left"/>
        <w:rPr>
          <w:rFonts w:ascii="仿宋_GB2312" w:eastAsia="仿宋_GB2312" w:hAnsiTheme="minorEastAsia" w:cs="楷体"/>
          <w:color w:val="000000"/>
          <w:kern w:val="0"/>
          <w:szCs w:val="21"/>
        </w:rPr>
      </w:pPr>
      <w:r>
        <w:rPr>
          <w:rFonts w:ascii="仿宋_GB2312" w:eastAsia="仿宋_GB2312" w:hAnsiTheme="minorEastAsia" w:cs="楷体" w:hint="eastAsia"/>
          <w:color w:val="000000"/>
          <w:kern w:val="0"/>
          <w:szCs w:val="21"/>
        </w:rPr>
        <w:t>（4）甲方违反质押式报价回购业务规则，通过乙方进行违法违规交易的；</w:t>
      </w:r>
    </w:p>
    <w:p w:rsidR="00512ECC" w:rsidRDefault="00000000">
      <w:pPr>
        <w:autoSpaceDE w:val="0"/>
        <w:autoSpaceDN w:val="0"/>
        <w:adjustRightInd w:val="0"/>
        <w:ind w:firstLineChars="200" w:firstLine="420"/>
        <w:jc w:val="left"/>
        <w:rPr>
          <w:rFonts w:ascii="仿宋_GB2312" w:eastAsia="仿宋_GB2312" w:hAnsiTheme="minorEastAsia" w:cs="楷体"/>
          <w:color w:val="000000"/>
          <w:kern w:val="0"/>
          <w:szCs w:val="21"/>
        </w:rPr>
      </w:pPr>
      <w:r>
        <w:rPr>
          <w:rFonts w:ascii="仿宋_GB2312" w:eastAsia="仿宋_GB2312" w:hAnsiTheme="minorEastAsia" w:cs="楷体" w:hint="eastAsia"/>
          <w:color w:val="000000"/>
          <w:kern w:val="0"/>
          <w:szCs w:val="21"/>
        </w:rPr>
        <w:t>（5）甲方违反质押式报价回购交易管理规则和适当性规定，</w:t>
      </w:r>
      <w:proofErr w:type="gramStart"/>
      <w:r>
        <w:rPr>
          <w:rFonts w:ascii="仿宋_GB2312" w:eastAsia="仿宋_GB2312" w:hAnsiTheme="minorEastAsia" w:cs="楷体" w:hint="eastAsia"/>
          <w:color w:val="000000"/>
          <w:kern w:val="0"/>
          <w:szCs w:val="21"/>
        </w:rPr>
        <w:t>不</w:t>
      </w:r>
      <w:proofErr w:type="gramEnd"/>
      <w:r>
        <w:rPr>
          <w:rFonts w:ascii="仿宋_GB2312" w:eastAsia="仿宋_GB2312" w:hAnsiTheme="minorEastAsia" w:cs="楷体" w:hint="eastAsia"/>
          <w:color w:val="000000"/>
          <w:kern w:val="0"/>
          <w:szCs w:val="21"/>
        </w:rPr>
        <w:t>持续符合适当性要求的；</w:t>
      </w:r>
    </w:p>
    <w:p w:rsidR="00512ECC" w:rsidRDefault="00000000">
      <w:pPr>
        <w:autoSpaceDE w:val="0"/>
        <w:autoSpaceDN w:val="0"/>
        <w:adjustRightInd w:val="0"/>
        <w:ind w:firstLineChars="200" w:firstLine="420"/>
        <w:jc w:val="left"/>
        <w:rPr>
          <w:rFonts w:ascii="仿宋_GB2312" w:eastAsia="仿宋_GB2312" w:hAnsiTheme="minorEastAsia" w:cs="楷体"/>
          <w:color w:val="000000"/>
          <w:kern w:val="0"/>
          <w:szCs w:val="21"/>
        </w:rPr>
      </w:pPr>
      <w:r>
        <w:rPr>
          <w:rFonts w:ascii="仿宋_GB2312" w:eastAsia="仿宋_GB2312" w:hAnsiTheme="minorEastAsia" w:cs="楷体" w:hint="eastAsia"/>
          <w:color w:val="000000"/>
          <w:kern w:val="0"/>
          <w:szCs w:val="21"/>
        </w:rPr>
        <w:t>（6）法律、法规规定的其他情形。</w:t>
      </w:r>
    </w:p>
    <w:p w:rsidR="00512ECC" w:rsidRDefault="00000000">
      <w:pPr>
        <w:autoSpaceDE w:val="0"/>
        <w:autoSpaceDN w:val="0"/>
        <w:adjustRightInd w:val="0"/>
        <w:ind w:firstLineChars="200" w:firstLine="420"/>
        <w:jc w:val="left"/>
        <w:rPr>
          <w:rFonts w:ascii="仿宋_GB2312" w:eastAsia="仿宋_GB2312" w:hAnsiTheme="minorEastAsia" w:cs="楷体"/>
          <w:color w:val="000000"/>
          <w:kern w:val="0"/>
          <w:szCs w:val="21"/>
        </w:rPr>
      </w:pPr>
      <w:r>
        <w:rPr>
          <w:rFonts w:ascii="仿宋_GB2312" w:eastAsia="仿宋_GB2312" w:hAnsiTheme="minorEastAsia" w:cs="楷体" w:hint="eastAsia"/>
          <w:color w:val="000000"/>
          <w:kern w:val="0"/>
          <w:szCs w:val="21"/>
        </w:rPr>
        <w:t>若甲方符合下列情形之一的，作为风险承受能力最低类别的投资者，乙方保留不开通或取消其从事质押式报价回购交易的权限。</w:t>
      </w:r>
    </w:p>
    <w:p w:rsidR="00512ECC" w:rsidRDefault="00000000">
      <w:pPr>
        <w:autoSpaceDE w:val="0"/>
        <w:autoSpaceDN w:val="0"/>
        <w:adjustRightInd w:val="0"/>
        <w:ind w:firstLineChars="200" w:firstLine="420"/>
        <w:jc w:val="left"/>
        <w:rPr>
          <w:rFonts w:ascii="仿宋_GB2312" w:eastAsia="仿宋_GB2312" w:hAnsiTheme="minorEastAsia" w:cs="楷体"/>
          <w:color w:val="000000"/>
          <w:kern w:val="0"/>
          <w:szCs w:val="21"/>
        </w:rPr>
      </w:pPr>
      <w:r>
        <w:rPr>
          <w:rFonts w:ascii="仿宋_GB2312" w:eastAsia="仿宋_GB2312" w:hAnsiTheme="minorEastAsia" w:cs="楷体"/>
          <w:color w:val="000000"/>
          <w:kern w:val="0"/>
          <w:szCs w:val="21"/>
        </w:rPr>
        <w:t>1）不具有完全民事行为能力</w:t>
      </w:r>
    </w:p>
    <w:p w:rsidR="00512ECC" w:rsidRDefault="00000000">
      <w:pPr>
        <w:autoSpaceDE w:val="0"/>
        <w:autoSpaceDN w:val="0"/>
        <w:adjustRightInd w:val="0"/>
        <w:ind w:firstLineChars="200" w:firstLine="420"/>
        <w:jc w:val="left"/>
        <w:rPr>
          <w:rFonts w:ascii="仿宋_GB2312" w:eastAsia="仿宋_GB2312" w:hAnsiTheme="minorEastAsia" w:cs="楷体"/>
          <w:color w:val="000000"/>
          <w:kern w:val="0"/>
          <w:szCs w:val="21"/>
        </w:rPr>
      </w:pPr>
      <w:r>
        <w:rPr>
          <w:rFonts w:ascii="仿宋_GB2312" w:eastAsia="仿宋_GB2312" w:hAnsiTheme="minorEastAsia" w:cs="楷体"/>
          <w:color w:val="000000"/>
          <w:kern w:val="0"/>
          <w:szCs w:val="21"/>
        </w:rPr>
        <w:t>2）没有风险容忍</w:t>
      </w:r>
      <w:proofErr w:type="gramStart"/>
      <w:r>
        <w:rPr>
          <w:rFonts w:ascii="仿宋_GB2312" w:eastAsia="仿宋_GB2312" w:hAnsiTheme="minorEastAsia" w:cs="楷体" w:hint="eastAsia"/>
          <w:color w:val="000000"/>
          <w:kern w:val="0"/>
          <w:szCs w:val="21"/>
        </w:rPr>
        <w:t>度或者</w:t>
      </w:r>
      <w:proofErr w:type="gramEnd"/>
      <w:r>
        <w:rPr>
          <w:rFonts w:ascii="仿宋_GB2312" w:eastAsia="仿宋_GB2312" w:hAnsiTheme="minorEastAsia" w:cs="楷体" w:hint="eastAsia"/>
          <w:color w:val="000000"/>
          <w:kern w:val="0"/>
          <w:szCs w:val="21"/>
        </w:rPr>
        <w:t>不愿意承受任何投资损失；</w:t>
      </w:r>
    </w:p>
    <w:p w:rsidR="00512ECC" w:rsidRDefault="00000000">
      <w:pPr>
        <w:autoSpaceDE w:val="0"/>
        <w:autoSpaceDN w:val="0"/>
        <w:adjustRightInd w:val="0"/>
        <w:ind w:firstLineChars="200" w:firstLine="420"/>
        <w:jc w:val="left"/>
        <w:rPr>
          <w:rFonts w:ascii="仿宋_GB2312" w:eastAsia="仿宋_GB2312" w:hAnsiTheme="minorEastAsia" w:cs="楷体"/>
          <w:color w:val="000000"/>
          <w:kern w:val="0"/>
          <w:szCs w:val="21"/>
        </w:rPr>
      </w:pPr>
      <w:r>
        <w:rPr>
          <w:rFonts w:ascii="仿宋_GB2312" w:eastAsia="仿宋_GB2312" w:hAnsiTheme="minorEastAsia" w:cs="楷体"/>
          <w:color w:val="000000"/>
          <w:kern w:val="0"/>
          <w:szCs w:val="21"/>
        </w:rPr>
        <w:t>3）法律、行政法规规定的其他情形。</w:t>
      </w:r>
    </w:p>
    <w:p w:rsidR="00512ECC" w:rsidRDefault="00000000">
      <w:pPr>
        <w:autoSpaceDE w:val="0"/>
        <w:autoSpaceDN w:val="0"/>
        <w:adjustRightInd w:val="0"/>
        <w:ind w:firstLineChars="200" w:firstLine="420"/>
        <w:jc w:val="left"/>
        <w:rPr>
          <w:rFonts w:ascii="仿宋_GB2312" w:eastAsia="仿宋_GB2312" w:hAnsiTheme="minorEastAsia" w:cs="楷体"/>
          <w:color w:val="000000"/>
          <w:kern w:val="0"/>
          <w:szCs w:val="21"/>
        </w:rPr>
      </w:pPr>
      <w:r>
        <w:rPr>
          <w:rFonts w:ascii="仿宋_GB2312" w:eastAsia="仿宋_GB2312" w:hAnsiTheme="minorEastAsia" w:cs="楷体" w:hint="eastAsia"/>
          <w:color w:val="000000"/>
          <w:kern w:val="0"/>
          <w:szCs w:val="21"/>
        </w:rPr>
        <w:t>7、相关法律、法规、规范性文件、业务规则规定及本协议约定的其他权利。</w:t>
      </w:r>
    </w:p>
    <w:p w:rsidR="00512ECC" w:rsidRDefault="00000000">
      <w:pPr>
        <w:autoSpaceDE w:val="0"/>
        <w:autoSpaceDN w:val="0"/>
        <w:adjustRightInd w:val="0"/>
        <w:ind w:firstLineChars="200" w:firstLine="420"/>
        <w:jc w:val="left"/>
        <w:rPr>
          <w:rFonts w:ascii="仿宋_GB2312" w:eastAsia="仿宋_GB2312" w:hAnsiTheme="minorEastAsia" w:cs="楷体"/>
          <w:color w:val="000000"/>
          <w:kern w:val="0"/>
          <w:szCs w:val="21"/>
        </w:rPr>
      </w:pPr>
      <w:r>
        <w:rPr>
          <w:rFonts w:ascii="仿宋_GB2312" w:eastAsia="仿宋_GB2312" w:hAnsiTheme="minorEastAsia" w:cs="楷体" w:hint="eastAsia"/>
          <w:color w:val="000000"/>
          <w:kern w:val="0"/>
          <w:szCs w:val="21"/>
        </w:rPr>
        <w:t>（二）乙方的义务</w:t>
      </w:r>
    </w:p>
    <w:p w:rsidR="00512ECC" w:rsidRDefault="00000000">
      <w:pPr>
        <w:autoSpaceDE w:val="0"/>
        <w:autoSpaceDN w:val="0"/>
        <w:adjustRightInd w:val="0"/>
        <w:ind w:firstLineChars="200" w:firstLine="420"/>
        <w:jc w:val="left"/>
        <w:rPr>
          <w:rFonts w:ascii="仿宋_GB2312" w:eastAsia="仿宋_GB2312" w:hAnsiTheme="minorEastAsia" w:cs="楷体"/>
          <w:color w:val="000000"/>
          <w:kern w:val="0"/>
          <w:szCs w:val="21"/>
        </w:rPr>
      </w:pPr>
      <w:r>
        <w:rPr>
          <w:rFonts w:ascii="仿宋_GB2312" w:eastAsia="仿宋_GB2312" w:hAnsiTheme="minorEastAsia" w:cs="楷体" w:hint="eastAsia"/>
          <w:color w:val="000000"/>
          <w:kern w:val="0"/>
          <w:szCs w:val="21"/>
        </w:rPr>
        <w:t>1、除本协议另有约定外，及时、准确的执行甲方的委托指令。</w:t>
      </w:r>
    </w:p>
    <w:p w:rsidR="00512ECC" w:rsidRDefault="00000000">
      <w:pPr>
        <w:autoSpaceDE w:val="0"/>
        <w:autoSpaceDN w:val="0"/>
        <w:adjustRightInd w:val="0"/>
        <w:ind w:firstLineChars="200" w:firstLine="420"/>
        <w:jc w:val="left"/>
        <w:rPr>
          <w:rFonts w:ascii="仿宋_GB2312" w:eastAsia="仿宋_GB2312" w:hAnsiTheme="minorEastAsia" w:cs="楷体"/>
          <w:color w:val="000000"/>
          <w:kern w:val="0"/>
          <w:szCs w:val="21"/>
        </w:rPr>
      </w:pPr>
      <w:r>
        <w:rPr>
          <w:rFonts w:ascii="仿宋_GB2312" w:eastAsia="仿宋_GB2312" w:hAnsiTheme="minorEastAsia" w:cs="楷体" w:hint="eastAsia"/>
          <w:color w:val="000000"/>
          <w:kern w:val="0"/>
          <w:szCs w:val="21"/>
        </w:rPr>
        <w:t>2、按时对报价回购交易进行购回清算，并依约向甲方支付收益。</w:t>
      </w:r>
    </w:p>
    <w:p w:rsidR="00512ECC" w:rsidRDefault="00000000">
      <w:pPr>
        <w:autoSpaceDE w:val="0"/>
        <w:autoSpaceDN w:val="0"/>
        <w:adjustRightInd w:val="0"/>
        <w:ind w:firstLineChars="200" w:firstLine="420"/>
        <w:jc w:val="left"/>
        <w:rPr>
          <w:rFonts w:ascii="仿宋_GB2312" w:eastAsia="仿宋_GB2312" w:hAnsiTheme="minorEastAsia" w:cs="楷体"/>
          <w:color w:val="000000"/>
          <w:kern w:val="0"/>
          <w:szCs w:val="21"/>
        </w:rPr>
      </w:pPr>
      <w:r>
        <w:rPr>
          <w:rFonts w:ascii="仿宋_GB2312" w:eastAsia="仿宋_GB2312" w:hAnsiTheme="minorEastAsia" w:cs="楷体" w:hint="eastAsia"/>
          <w:color w:val="000000"/>
          <w:kern w:val="0"/>
          <w:szCs w:val="21"/>
        </w:rPr>
        <w:t>3、如实记载甲方报价回购交易情况，受理甲方提出的查询申请，向其提供查询服务。</w:t>
      </w:r>
    </w:p>
    <w:p w:rsidR="00512ECC" w:rsidRDefault="00000000">
      <w:pPr>
        <w:autoSpaceDE w:val="0"/>
        <w:autoSpaceDN w:val="0"/>
        <w:adjustRightInd w:val="0"/>
        <w:ind w:firstLineChars="200" w:firstLine="420"/>
        <w:jc w:val="left"/>
        <w:rPr>
          <w:rFonts w:ascii="仿宋_GB2312" w:eastAsia="仿宋_GB2312" w:hAnsiTheme="minorEastAsia" w:cs="楷体"/>
          <w:color w:val="000000"/>
          <w:kern w:val="0"/>
          <w:szCs w:val="21"/>
        </w:rPr>
      </w:pPr>
      <w:r>
        <w:rPr>
          <w:rFonts w:ascii="仿宋_GB2312" w:eastAsia="仿宋_GB2312" w:hAnsiTheme="minorEastAsia" w:cs="楷体" w:hint="eastAsia"/>
          <w:color w:val="000000"/>
          <w:kern w:val="0"/>
          <w:szCs w:val="21"/>
        </w:rPr>
        <w:lastRenderedPageBreak/>
        <w:t>4、遵守报价回购额度控制的相关规定。</w:t>
      </w:r>
    </w:p>
    <w:p w:rsidR="00512ECC" w:rsidRDefault="00000000">
      <w:pPr>
        <w:autoSpaceDE w:val="0"/>
        <w:autoSpaceDN w:val="0"/>
        <w:adjustRightInd w:val="0"/>
        <w:ind w:firstLineChars="200" w:firstLine="420"/>
        <w:jc w:val="left"/>
        <w:rPr>
          <w:rFonts w:ascii="仿宋_GB2312" w:eastAsia="仿宋_GB2312" w:hAnsiTheme="minorEastAsia" w:cs="楷体"/>
          <w:color w:val="000000"/>
          <w:kern w:val="0"/>
          <w:szCs w:val="21"/>
        </w:rPr>
      </w:pPr>
      <w:r>
        <w:rPr>
          <w:rFonts w:ascii="仿宋_GB2312" w:eastAsia="仿宋_GB2312" w:hAnsiTheme="minorEastAsia" w:cs="楷体" w:hint="eastAsia"/>
          <w:color w:val="000000"/>
          <w:kern w:val="0"/>
          <w:szCs w:val="21"/>
        </w:rPr>
        <w:t>5、在协议内容或有关业务规则变更后，及时通知甲方。</w:t>
      </w:r>
    </w:p>
    <w:p w:rsidR="00512ECC" w:rsidRDefault="00000000">
      <w:pPr>
        <w:autoSpaceDE w:val="0"/>
        <w:autoSpaceDN w:val="0"/>
        <w:adjustRightInd w:val="0"/>
        <w:ind w:firstLineChars="200" w:firstLine="420"/>
        <w:jc w:val="left"/>
        <w:rPr>
          <w:rFonts w:ascii="仿宋_GB2312" w:eastAsia="仿宋_GB2312" w:hAnsiTheme="minorEastAsia" w:cs="楷体"/>
          <w:color w:val="000000"/>
          <w:kern w:val="0"/>
          <w:szCs w:val="21"/>
        </w:rPr>
      </w:pPr>
      <w:r>
        <w:rPr>
          <w:rFonts w:ascii="仿宋_GB2312" w:eastAsia="仿宋_GB2312" w:hAnsiTheme="minorEastAsia" w:cs="楷体" w:hint="eastAsia"/>
          <w:color w:val="000000"/>
          <w:kern w:val="0"/>
          <w:szCs w:val="21"/>
        </w:rPr>
        <w:t>6、未经甲方同意，不得以任何方式转让本协议项下的各项权利与义务，法律、法规、规范性文件或监管政策另有规定的除外。</w:t>
      </w:r>
    </w:p>
    <w:p w:rsidR="00512ECC" w:rsidRDefault="00000000">
      <w:pPr>
        <w:autoSpaceDE w:val="0"/>
        <w:autoSpaceDN w:val="0"/>
        <w:adjustRightInd w:val="0"/>
        <w:ind w:firstLineChars="200" w:firstLine="420"/>
        <w:jc w:val="left"/>
        <w:rPr>
          <w:rFonts w:ascii="仿宋_GB2312" w:eastAsia="仿宋_GB2312" w:hAnsiTheme="minorEastAsia" w:cs="楷体"/>
          <w:color w:val="000000"/>
          <w:kern w:val="0"/>
          <w:szCs w:val="21"/>
        </w:rPr>
      </w:pPr>
      <w:r>
        <w:rPr>
          <w:rFonts w:ascii="仿宋_GB2312" w:eastAsia="仿宋_GB2312" w:hAnsiTheme="minorEastAsia" w:cs="楷体" w:hint="eastAsia"/>
          <w:color w:val="000000"/>
          <w:kern w:val="0"/>
          <w:szCs w:val="21"/>
        </w:rPr>
        <w:t>7、报价回购交易资格被暂停或终止、进入破产程序或者其他可能导致本协议和具体交易无法正常履行的事件，应及时通知甲方。</w:t>
      </w:r>
    </w:p>
    <w:p w:rsidR="00512ECC" w:rsidRDefault="00000000">
      <w:pPr>
        <w:autoSpaceDE w:val="0"/>
        <w:autoSpaceDN w:val="0"/>
        <w:adjustRightInd w:val="0"/>
        <w:ind w:firstLineChars="200" w:firstLine="420"/>
        <w:jc w:val="left"/>
        <w:rPr>
          <w:rFonts w:ascii="仿宋_GB2312" w:eastAsia="仿宋_GB2312" w:hAnsiTheme="minorEastAsia" w:cs="楷体"/>
          <w:color w:val="000000"/>
          <w:kern w:val="0"/>
          <w:szCs w:val="21"/>
        </w:rPr>
      </w:pPr>
      <w:r>
        <w:rPr>
          <w:rFonts w:ascii="仿宋_GB2312" w:eastAsia="仿宋_GB2312" w:hAnsiTheme="minorEastAsia" w:cs="楷体" w:hint="eastAsia"/>
          <w:color w:val="000000"/>
          <w:kern w:val="0"/>
          <w:szCs w:val="21"/>
        </w:rPr>
        <w:t>8、相关法律、法规、规范性文件、业务规则规定及本协议约定的其他义务。</w:t>
      </w:r>
    </w:p>
    <w:p w:rsidR="00512ECC" w:rsidRDefault="00512ECC">
      <w:pPr>
        <w:autoSpaceDE w:val="0"/>
        <w:autoSpaceDN w:val="0"/>
        <w:adjustRightInd w:val="0"/>
        <w:ind w:firstLineChars="200" w:firstLine="420"/>
        <w:jc w:val="left"/>
        <w:rPr>
          <w:rFonts w:ascii="仿宋_GB2312" w:eastAsia="仿宋_GB2312" w:hAnsiTheme="minorEastAsia" w:cs="楷体"/>
          <w:color w:val="000000"/>
          <w:kern w:val="0"/>
          <w:szCs w:val="21"/>
        </w:rPr>
      </w:pPr>
    </w:p>
    <w:p w:rsidR="00512ECC" w:rsidRDefault="00000000">
      <w:pPr>
        <w:pStyle w:val="ae"/>
        <w:numPr>
          <w:ilvl w:val="0"/>
          <w:numId w:val="1"/>
        </w:numPr>
        <w:autoSpaceDE w:val="0"/>
        <w:autoSpaceDN w:val="0"/>
        <w:adjustRightInd w:val="0"/>
        <w:ind w:firstLineChars="0" w:firstLine="422"/>
        <w:rPr>
          <w:rFonts w:ascii="仿宋_GB2312" w:eastAsia="仿宋_GB2312" w:hAnsiTheme="minorEastAsia" w:cs="楷体"/>
          <w:b/>
          <w:color w:val="000000"/>
          <w:kern w:val="0"/>
          <w:szCs w:val="21"/>
        </w:rPr>
      </w:pPr>
      <w:r>
        <w:rPr>
          <w:rFonts w:ascii="仿宋_GB2312" w:eastAsia="仿宋_GB2312" w:hAnsiTheme="minorEastAsia" w:cs="楷体" w:hint="eastAsia"/>
          <w:b/>
          <w:color w:val="000000"/>
          <w:kern w:val="0"/>
          <w:szCs w:val="21"/>
        </w:rPr>
        <w:t>质押物及质权</w:t>
      </w:r>
    </w:p>
    <w:p w:rsidR="00512ECC" w:rsidRDefault="00000000">
      <w:pPr>
        <w:autoSpaceDE w:val="0"/>
        <w:autoSpaceDN w:val="0"/>
        <w:adjustRightInd w:val="0"/>
        <w:ind w:firstLineChars="200" w:firstLine="420"/>
        <w:jc w:val="left"/>
        <w:rPr>
          <w:rFonts w:ascii="仿宋_GB2312" w:eastAsia="仿宋_GB2312" w:hAnsiTheme="minorEastAsia" w:cs="楷体"/>
          <w:color w:val="000000"/>
          <w:kern w:val="0"/>
          <w:szCs w:val="21"/>
        </w:rPr>
      </w:pPr>
      <w:r>
        <w:rPr>
          <w:rFonts w:ascii="仿宋_GB2312" w:eastAsia="仿宋_GB2312" w:hAnsiTheme="minorEastAsia" w:cs="楷体" w:hint="eastAsia"/>
          <w:color w:val="000000"/>
          <w:kern w:val="0"/>
          <w:szCs w:val="21"/>
        </w:rPr>
        <w:t>第十四条 乙方在中国结算深圳分公司申请开立“西部证券股份有限公司质押式报价回购交易质押</w:t>
      </w:r>
      <w:proofErr w:type="gramStart"/>
      <w:r>
        <w:rPr>
          <w:rFonts w:ascii="仿宋_GB2312" w:eastAsia="仿宋_GB2312" w:hAnsiTheme="minorEastAsia" w:cs="楷体" w:hint="eastAsia"/>
          <w:color w:val="000000"/>
          <w:kern w:val="0"/>
          <w:szCs w:val="21"/>
        </w:rPr>
        <w:t>券</w:t>
      </w:r>
      <w:proofErr w:type="gramEnd"/>
      <w:r>
        <w:rPr>
          <w:rFonts w:ascii="仿宋_GB2312" w:eastAsia="仿宋_GB2312" w:hAnsiTheme="minorEastAsia" w:cs="楷体" w:hint="eastAsia"/>
          <w:color w:val="000000"/>
          <w:kern w:val="0"/>
          <w:szCs w:val="21"/>
        </w:rPr>
        <w:t>保管库”（以下简称“质押库”）和“西部证券股份有限公司质押式报价交易专用担保资金账户”（以下简称“担保资金账户”），用于保管乙方提交的拟用于质押担保的资产；以及乙方向证券登记结算公司申请开立“西部证券股份有限公司质押式报价回购专用处置证券账户”（以下简称“专用处置账户”），用于乙方质押物的处置。</w:t>
      </w:r>
    </w:p>
    <w:p w:rsidR="00512ECC" w:rsidRDefault="00000000">
      <w:pPr>
        <w:autoSpaceDE w:val="0"/>
        <w:autoSpaceDN w:val="0"/>
        <w:adjustRightInd w:val="0"/>
        <w:ind w:firstLineChars="200" w:firstLine="420"/>
        <w:jc w:val="left"/>
        <w:rPr>
          <w:rFonts w:ascii="仿宋_GB2312" w:eastAsia="仿宋_GB2312" w:hAnsiTheme="minorEastAsia" w:cs="楷体"/>
          <w:color w:val="000000"/>
          <w:kern w:val="0"/>
          <w:szCs w:val="21"/>
        </w:rPr>
      </w:pPr>
      <w:r>
        <w:rPr>
          <w:rFonts w:ascii="仿宋_GB2312" w:eastAsia="仿宋_GB2312" w:hAnsiTheme="minorEastAsia" w:cs="楷体" w:hint="eastAsia"/>
          <w:color w:val="000000"/>
          <w:kern w:val="0"/>
          <w:szCs w:val="21"/>
        </w:rPr>
        <w:t>乙方提交的作为报价回购交易质押物的自有证券应转入质押库。乙方提交的充当报价回购交易质押物的现金应存入担保资金账户。转入质押库中的证券和转入担保资金账户中的现金作为乙方报价回购交易履约担保的质押物。质押</w:t>
      </w:r>
      <w:proofErr w:type="gramStart"/>
      <w:r>
        <w:rPr>
          <w:rFonts w:ascii="仿宋_GB2312" w:eastAsia="仿宋_GB2312" w:hAnsiTheme="minorEastAsia" w:cs="楷体" w:hint="eastAsia"/>
          <w:color w:val="000000"/>
          <w:kern w:val="0"/>
          <w:szCs w:val="21"/>
        </w:rPr>
        <w:t>券</w:t>
      </w:r>
      <w:proofErr w:type="gramEnd"/>
      <w:r>
        <w:rPr>
          <w:rFonts w:ascii="仿宋_GB2312" w:eastAsia="仿宋_GB2312" w:hAnsiTheme="minorEastAsia" w:cs="楷体" w:hint="eastAsia"/>
          <w:color w:val="000000"/>
          <w:kern w:val="0"/>
          <w:szCs w:val="21"/>
        </w:rPr>
        <w:t>或担保资金转出后，不再作为乙方报价回购交易履约担保的质押物。</w:t>
      </w:r>
    </w:p>
    <w:p w:rsidR="00512ECC" w:rsidRDefault="00000000">
      <w:pPr>
        <w:autoSpaceDE w:val="0"/>
        <w:autoSpaceDN w:val="0"/>
        <w:adjustRightInd w:val="0"/>
        <w:ind w:firstLineChars="200" w:firstLine="420"/>
        <w:jc w:val="left"/>
        <w:rPr>
          <w:rFonts w:ascii="仿宋_GB2312" w:eastAsia="仿宋_GB2312" w:hAnsiTheme="minorEastAsia" w:cs="楷体"/>
          <w:color w:val="000000"/>
          <w:kern w:val="0"/>
          <w:szCs w:val="21"/>
        </w:rPr>
      </w:pPr>
      <w:r>
        <w:rPr>
          <w:rFonts w:ascii="仿宋_GB2312" w:eastAsia="仿宋_GB2312" w:hAnsiTheme="minorEastAsia" w:cs="楷体" w:hint="eastAsia"/>
          <w:color w:val="000000"/>
          <w:kern w:val="0"/>
          <w:szCs w:val="21"/>
        </w:rPr>
        <w:t>第十五条 关于质押物的选择标准与担保价值计算。甲乙双方同意，可用作报价回购质押物的资产需经深交所和中国结算认可，由乙方自行选择并提交。以符合深交所债券质押式回购交易相关规定的债券作为质押物的，标准</w:t>
      </w:r>
      <w:proofErr w:type="gramStart"/>
      <w:r>
        <w:rPr>
          <w:rFonts w:ascii="仿宋_GB2312" w:eastAsia="仿宋_GB2312" w:hAnsiTheme="minorEastAsia" w:cs="楷体" w:hint="eastAsia"/>
          <w:color w:val="000000"/>
          <w:kern w:val="0"/>
          <w:szCs w:val="21"/>
        </w:rPr>
        <w:t>券</w:t>
      </w:r>
      <w:proofErr w:type="gramEnd"/>
      <w:r>
        <w:rPr>
          <w:rFonts w:ascii="仿宋_GB2312" w:eastAsia="仿宋_GB2312" w:hAnsiTheme="minorEastAsia" w:cs="楷体" w:hint="eastAsia"/>
          <w:color w:val="000000"/>
          <w:kern w:val="0"/>
          <w:szCs w:val="21"/>
        </w:rPr>
        <w:t>折算率适用《标准券折算率管理办法》；以基金份额及深交所和中国结算认可的其他证券作为质押物的，由交易所和中国结算认可的第三方机构确定和调整质押物的标准</w:t>
      </w:r>
      <w:proofErr w:type="gramStart"/>
      <w:r>
        <w:rPr>
          <w:rFonts w:ascii="仿宋_GB2312" w:eastAsia="仿宋_GB2312" w:hAnsiTheme="minorEastAsia" w:cs="楷体" w:hint="eastAsia"/>
          <w:color w:val="000000"/>
          <w:kern w:val="0"/>
          <w:szCs w:val="21"/>
        </w:rPr>
        <w:t>券</w:t>
      </w:r>
      <w:proofErr w:type="gramEnd"/>
      <w:r>
        <w:rPr>
          <w:rFonts w:ascii="仿宋_GB2312" w:eastAsia="仿宋_GB2312" w:hAnsiTheme="minorEastAsia" w:cs="楷体" w:hint="eastAsia"/>
          <w:color w:val="000000"/>
          <w:kern w:val="0"/>
          <w:szCs w:val="21"/>
        </w:rPr>
        <w:t>折算率；以现金作为质押物的，标准</w:t>
      </w:r>
      <w:proofErr w:type="gramStart"/>
      <w:r>
        <w:rPr>
          <w:rFonts w:ascii="仿宋_GB2312" w:eastAsia="仿宋_GB2312" w:hAnsiTheme="minorEastAsia" w:cs="楷体" w:hint="eastAsia"/>
          <w:color w:val="000000"/>
          <w:kern w:val="0"/>
          <w:szCs w:val="21"/>
        </w:rPr>
        <w:t>券</w:t>
      </w:r>
      <w:proofErr w:type="gramEnd"/>
      <w:r>
        <w:rPr>
          <w:rFonts w:ascii="仿宋_GB2312" w:eastAsia="仿宋_GB2312" w:hAnsiTheme="minorEastAsia" w:cs="楷体" w:hint="eastAsia"/>
          <w:color w:val="000000"/>
          <w:kern w:val="0"/>
          <w:szCs w:val="21"/>
        </w:rPr>
        <w:t>折算率为1。甲乙双方愿意承担由此带来的损失或风险。</w:t>
      </w:r>
    </w:p>
    <w:p w:rsidR="00512ECC" w:rsidRDefault="00000000">
      <w:pPr>
        <w:autoSpaceDE w:val="0"/>
        <w:autoSpaceDN w:val="0"/>
        <w:adjustRightInd w:val="0"/>
        <w:ind w:firstLineChars="200" w:firstLine="420"/>
        <w:jc w:val="left"/>
        <w:rPr>
          <w:rFonts w:ascii="仿宋_GB2312" w:eastAsia="仿宋_GB2312" w:hAnsiTheme="minorEastAsia" w:cs="楷体"/>
          <w:color w:val="000000"/>
          <w:kern w:val="0"/>
          <w:szCs w:val="21"/>
        </w:rPr>
      </w:pPr>
      <w:r>
        <w:rPr>
          <w:rFonts w:ascii="仿宋_GB2312" w:eastAsia="仿宋_GB2312" w:hAnsiTheme="minorEastAsia" w:cs="楷体" w:hint="eastAsia"/>
          <w:color w:val="000000"/>
          <w:kern w:val="0"/>
          <w:szCs w:val="21"/>
        </w:rPr>
        <w:t>第十六条 全部质押物设定的质权由乙方所有报价回购未到期以及购回交易未完成资金划付的客户共同享有,甲方所享有的质权不对应具体质押物品种，甲方不得单独就质押物主张行使质权，质押物处置所得由所有客户按债权比例公平受偿。初始交易未完成资金划付及购回交易完成资金划付的客户不享有质权。</w:t>
      </w:r>
    </w:p>
    <w:p w:rsidR="00512ECC" w:rsidRDefault="00000000">
      <w:pPr>
        <w:autoSpaceDE w:val="0"/>
        <w:autoSpaceDN w:val="0"/>
        <w:adjustRightInd w:val="0"/>
        <w:ind w:firstLineChars="200" w:firstLine="420"/>
        <w:jc w:val="left"/>
        <w:rPr>
          <w:rFonts w:ascii="仿宋_GB2312" w:eastAsia="仿宋_GB2312" w:hAnsiTheme="minorEastAsia" w:cs="楷体"/>
          <w:color w:val="000000"/>
          <w:kern w:val="0"/>
          <w:szCs w:val="21"/>
        </w:rPr>
      </w:pPr>
      <w:r>
        <w:rPr>
          <w:rFonts w:ascii="仿宋_GB2312" w:eastAsia="仿宋_GB2312" w:hAnsiTheme="minorEastAsia" w:cs="楷体" w:hint="eastAsia"/>
          <w:color w:val="000000"/>
          <w:kern w:val="0"/>
          <w:szCs w:val="21"/>
        </w:rPr>
        <w:t>第十七条 证券登记结算公司受交易所委托根据成交结果及交易所确定的质押</w:t>
      </w:r>
      <w:proofErr w:type="gramStart"/>
      <w:r>
        <w:rPr>
          <w:rFonts w:ascii="仿宋_GB2312" w:eastAsia="仿宋_GB2312" w:hAnsiTheme="minorEastAsia" w:cs="楷体" w:hint="eastAsia"/>
          <w:color w:val="000000"/>
          <w:kern w:val="0"/>
          <w:szCs w:val="21"/>
        </w:rPr>
        <w:t>物分配</w:t>
      </w:r>
      <w:proofErr w:type="gramEnd"/>
      <w:r>
        <w:rPr>
          <w:rFonts w:ascii="仿宋_GB2312" w:eastAsia="仿宋_GB2312" w:hAnsiTheme="minorEastAsia" w:cs="楷体" w:hint="eastAsia"/>
          <w:color w:val="000000"/>
          <w:kern w:val="0"/>
          <w:szCs w:val="21"/>
        </w:rPr>
        <w:t>原则对未到期回购及到期资金划付失败的回购办理相应的质押登记，相关质押登记办理后，乙方与甲方质押关系建立。对于已到期且已完成资金划付的回购交易，质押登记解除，乙方与甲方质押关系终止。</w:t>
      </w:r>
    </w:p>
    <w:p w:rsidR="00512ECC" w:rsidRDefault="00000000">
      <w:pPr>
        <w:autoSpaceDE w:val="0"/>
        <w:autoSpaceDN w:val="0"/>
        <w:adjustRightInd w:val="0"/>
        <w:ind w:firstLineChars="200" w:firstLine="420"/>
        <w:jc w:val="left"/>
        <w:rPr>
          <w:rFonts w:ascii="仿宋_GB2312" w:eastAsia="仿宋_GB2312" w:hAnsiTheme="minorEastAsia" w:cs="楷体"/>
          <w:color w:val="000000"/>
          <w:kern w:val="0"/>
          <w:szCs w:val="21"/>
        </w:rPr>
      </w:pPr>
      <w:r>
        <w:rPr>
          <w:rFonts w:ascii="仿宋_GB2312" w:eastAsia="仿宋_GB2312" w:hAnsiTheme="minorEastAsia" w:cs="楷体" w:hint="eastAsia"/>
          <w:color w:val="000000"/>
          <w:kern w:val="0"/>
          <w:szCs w:val="21"/>
        </w:rPr>
        <w:t>第十八条 甲乙双方参与报价回购业务，即视为双方认可《业务办法》关于质押</w:t>
      </w:r>
      <w:proofErr w:type="gramStart"/>
      <w:r>
        <w:rPr>
          <w:rFonts w:ascii="仿宋_GB2312" w:eastAsia="仿宋_GB2312" w:hAnsiTheme="minorEastAsia" w:cs="楷体" w:hint="eastAsia"/>
          <w:color w:val="000000"/>
          <w:kern w:val="0"/>
          <w:szCs w:val="21"/>
        </w:rPr>
        <w:t>物分配</w:t>
      </w:r>
      <w:proofErr w:type="gramEnd"/>
      <w:r>
        <w:rPr>
          <w:rFonts w:ascii="仿宋_GB2312" w:eastAsia="仿宋_GB2312" w:hAnsiTheme="minorEastAsia" w:cs="楷体" w:hint="eastAsia"/>
          <w:color w:val="000000"/>
          <w:kern w:val="0"/>
          <w:szCs w:val="21"/>
        </w:rPr>
        <w:t>及质押登记等的相关规定。甲方委托乙方向交易所提交的报价回购交易申报即视为甲方向证券登记结算公司提交的按照《业务办法》规定办理质押登记的申请。</w:t>
      </w:r>
    </w:p>
    <w:p w:rsidR="00512ECC" w:rsidRDefault="00000000">
      <w:pPr>
        <w:autoSpaceDE w:val="0"/>
        <w:autoSpaceDN w:val="0"/>
        <w:adjustRightInd w:val="0"/>
        <w:ind w:firstLineChars="200" w:firstLine="420"/>
        <w:jc w:val="left"/>
        <w:rPr>
          <w:rFonts w:ascii="仿宋_GB2312" w:eastAsia="仿宋_GB2312" w:hAnsiTheme="minorEastAsia" w:cs="楷体"/>
          <w:color w:val="000000"/>
          <w:kern w:val="0"/>
          <w:szCs w:val="21"/>
        </w:rPr>
      </w:pPr>
      <w:r>
        <w:rPr>
          <w:rFonts w:ascii="仿宋_GB2312" w:eastAsia="仿宋_GB2312" w:hAnsiTheme="minorEastAsia" w:cs="楷体" w:hint="eastAsia"/>
          <w:color w:val="000000"/>
          <w:kern w:val="0"/>
          <w:szCs w:val="21"/>
        </w:rPr>
        <w:t>第十九条 乙方和证券登记结算公司提供的数据如有不一致的，具体以证券登记结算公司质押登记数据为准。</w:t>
      </w:r>
    </w:p>
    <w:p w:rsidR="00512ECC" w:rsidRDefault="00000000">
      <w:pPr>
        <w:autoSpaceDE w:val="0"/>
        <w:autoSpaceDN w:val="0"/>
        <w:adjustRightInd w:val="0"/>
        <w:ind w:firstLineChars="200" w:firstLine="420"/>
        <w:jc w:val="left"/>
        <w:rPr>
          <w:rFonts w:ascii="仿宋_GB2312" w:eastAsia="仿宋_GB2312" w:hAnsiTheme="minorEastAsia" w:cs="楷体"/>
          <w:color w:val="000000"/>
          <w:kern w:val="0"/>
          <w:szCs w:val="21"/>
        </w:rPr>
      </w:pPr>
      <w:r>
        <w:rPr>
          <w:rFonts w:ascii="仿宋_GB2312" w:eastAsia="仿宋_GB2312" w:hAnsiTheme="minorEastAsia" w:cs="楷体" w:hint="eastAsia"/>
          <w:color w:val="000000"/>
          <w:kern w:val="0"/>
          <w:szCs w:val="21"/>
        </w:rPr>
        <w:t>第二十条 乙方应保证其质押库和担保资金账户中的质押物可以足额担保其所有未到期报价回购的债务。因质押物到期、标准</w:t>
      </w:r>
      <w:proofErr w:type="gramStart"/>
      <w:r>
        <w:rPr>
          <w:rFonts w:ascii="仿宋_GB2312" w:eastAsia="仿宋_GB2312" w:hAnsiTheme="minorEastAsia" w:cs="楷体" w:hint="eastAsia"/>
          <w:color w:val="000000"/>
          <w:kern w:val="0"/>
          <w:szCs w:val="21"/>
        </w:rPr>
        <w:t>券</w:t>
      </w:r>
      <w:proofErr w:type="gramEnd"/>
      <w:r>
        <w:rPr>
          <w:rFonts w:ascii="仿宋_GB2312" w:eastAsia="仿宋_GB2312" w:hAnsiTheme="minorEastAsia" w:cs="楷体" w:hint="eastAsia"/>
          <w:color w:val="000000"/>
          <w:kern w:val="0"/>
          <w:szCs w:val="21"/>
        </w:rPr>
        <w:t>折算率调整、司法冻结、司法扣划等任何原因导致报价回购质押</w:t>
      </w:r>
      <w:proofErr w:type="gramStart"/>
      <w:r>
        <w:rPr>
          <w:rFonts w:ascii="仿宋_GB2312" w:eastAsia="仿宋_GB2312" w:hAnsiTheme="minorEastAsia" w:cs="楷体" w:hint="eastAsia"/>
          <w:color w:val="000000"/>
          <w:kern w:val="0"/>
          <w:szCs w:val="21"/>
        </w:rPr>
        <w:t>物不足</w:t>
      </w:r>
      <w:proofErr w:type="gramEnd"/>
      <w:r>
        <w:rPr>
          <w:rFonts w:ascii="仿宋_GB2312" w:eastAsia="仿宋_GB2312" w:hAnsiTheme="minorEastAsia" w:cs="楷体" w:hint="eastAsia"/>
          <w:color w:val="000000"/>
          <w:kern w:val="0"/>
          <w:szCs w:val="21"/>
        </w:rPr>
        <w:t>的，乙方应在次一个交易日内补足质押物，本协议另有约定的除外。</w:t>
      </w:r>
    </w:p>
    <w:p w:rsidR="00512ECC" w:rsidRDefault="00000000">
      <w:pPr>
        <w:autoSpaceDE w:val="0"/>
        <w:autoSpaceDN w:val="0"/>
        <w:adjustRightInd w:val="0"/>
        <w:ind w:firstLineChars="200" w:firstLine="420"/>
        <w:jc w:val="left"/>
        <w:rPr>
          <w:rFonts w:ascii="仿宋_GB2312" w:eastAsia="仿宋_GB2312" w:hAnsiTheme="minorEastAsia" w:cs="楷体"/>
          <w:color w:val="000000"/>
          <w:kern w:val="0"/>
          <w:szCs w:val="21"/>
        </w:rPr>
      </w:pPr>
      <w:r>
        <w:rPr>
          <w:rFonts w:ascii="仿宋_GB2312" w:eastAsia="仿宋_GB2312" w:hAnsiTheme="minorEastAsia" w:cs="楷体" w:hint="eastAsia"/>
          <w:color w:val="000000"/>
          <w:kern w:val="0"/>
          <w:szCs w:val="21"/>
        </w:rPr>
        <w:t>甲方已知悉并充分理解，乙方提交的、用于报价回购的质押物可能会因标准</w:t>
      </w:r>
      <w:proofErr w:type="gramStart"/>
      <w:r>
        <w:rPr>
          <w:rFonts w:ascii="仿宋_GB2312" w:eastAsia="仿宋_GB2312" w:hAnsiTheme="minorEastAsia" w:cs="楷体" w:hint="eastAsia"/>
          <w:color w:val="000000"/>
          <w:kern w:val="0"/>
          <w:szCs w:val="21"/>
        </w:rPr>
        <w:t>券</w:t>
      </w:r>
      <w:proofErr w:type="gramEnd"/>
      <w:r>
        <w:rPr>
          <w:rFonts w:ascii="仿宋_GB2312" w:eastAsia="仿宋_GB2312" w:hAnsiTheme="minorEastAsia" w:cs="楷体" w:hint="eastAsia"/>
          <w:color w:val="000000"/>
          <w:kern w:val="0"/>
          <w:szCs w:val="21"/>
        </w:rPr>
        <w:t>折算率的调整、司法冻结、扣划等原因而不足以足额担保乙方履行购回所有未到期报价回购的义务。</w:t>
      </w:r>
    </w:p>
    <w:p w:rsidR="00512ECC" w:rsidRDefault="00000000">
      <w:pPr>
        <w:autoSpaceDE w:val="0"/>
        <w:autoSpaceDN w:val="0"/>
        <w:adjustRightInd w:val="0"/>
        <w:ind w:firstLineChars="200" w:firstLine="420"/>
        <w:jc w:val="left"/>
        <w:rPr>
          <w:rFonts w:ascii="仿宋_GB2312" w:eastAsia="仿宋_GB2312" w:hAnsiTheme="minorEastAsia" w:cs="楷体"/>
          <w:color w:val="000000"/>
          <w:kern w:val="0"/>
          <w:szCs w:val="21"/>
        </w:rPr>
      </w:pPr>
      <w:r>
        <w:rPr>
          <w:rFonts w:ascii="仿宋_GB2312" w:eastAsia="仿宋_GB2312" w:hAnsiTheme="minorEastAsia" w:cs="楷体" w:hint="eastAsia"/>
          <w:color w:val="000000"/>
          <w:kern w:val="0"/>
          <w:szCs w:val="21"/>
        </w:rPr>
        <w:t>第二十一条 乙方全部质押物经折算后的标准</w:t>
      </w:r>
      <w:proofErr w:type="gramStart"/>
      <w:r>
        <w:rPr>
          <w:rFonts w:ascii="仿宋_GB2312" w:eastAsia="仿宋_GB2312" w:hAnsiTheme="minorEastAsia" w:cs="楷体" w:hint="eastAsia"/>
          <w:color w:val="000000"/>
          <w:kern w:val="0"/>
          <w:szCs w:val="21"/>
        </w:rPr>
        <w:t>券</w:t>
      </w:r>
      <w:proofErr w:type="gramEnd"/>
      <w:r>
        <w:rPr>
          <w:rFonts w:ascii="仿宋_GB2312" w:eastAsia="仿宋_GB2312" w:hAnsiTheme="minorEastAsia" w:cs="楷体" w:hint="eastAsia"/>
          <w:color w:val="000000"/>
          <w:kern w:val="0"/>
          <w:szCs w:val="21"/>
        </w:rPr>
        <w:t>总量对应金额大于未到期报价回购及到期资金划付失败的回购总余额的，甲方同意乙方可以向交易所申请将超出部分质押物从质押库和担保资金账户中转出，并解除质押关系。</w:t>
      </w:r>
    </w:p>
    <w:p w:rsidR="00512ECC" w:rsidRDefault="00000000">
      <w:pPr>
        <w:autoSpaceDE w:val="0"/>
        <w:autoSpaceDN w:val="0"/>
        <w:adjustRightInd w:val="0"/>
        <w:ind w:firstLineChars="200" w:firstLine="420"/>
        <w:jc w:val="left"/>
        <w:rPr>
          <w:rFonts w:ascii="仿宋_GB2312" w:eastAsia="仿宋_GB2312" w:hAnsiTheme="minorEastAsia" w:cs="楷体"/>
          <w:color w:val="000000"/>
          <w:kern w:val="0"/>
          <w:szCs w:val="21"/>
        </w:rPr>
      </w:pPr>
      <w:r>
        <w:rPr>
          <w:rFonts w:ascii="仿宋_GB2312" w:eastAsia="仿宋_GB2312" w:hAnsiTheme="minorEastAsia" w:cs="楷体" w:hint="eastAsia"/>
          <w:color w:val="000000"/>
          <w:kern w:val="0"/>
          <w:szCs w:val="21"/>
        </w:rPr>
        <w:t>第二十二条 甲方如需查询其报价回购交易的相关情况，可向乙方或证券登记结算公司查询，包括乙方质押物经折算的标准</w:t>
      </w:r>
      <w:proofErr w:type="gramStart"/>
      <w:r>
        <w:rPr>
          <w:rFonts w:ascii="仿宋_GB2312" w:eastAsia="仿宋_GB2312" w:hAnsiTheme="minorEastAsia" w:cs="楷体" w:hint="eastAsia"/>
          <w:color w:val="000000"/>
          <w:kern w:val="0"/>
          <w:szCs w:val="21"/>
        </w:rPr>
        <w:t>券</w:t>
      </w:r>
      <w:proofErr w:type="gramEnd"/>
      <w:r>
        <w:rPr>
          <w:rFonts w:ascii="仿宋_GB2312" w:eastAsia="仿宋_GB2312" w:hAnsiTheme="minorEastAsia" w:cs="楷体" w:hint="eastAsia"/>
          <w:color w:val="000000"/>
          <w:kern w:val="0"/>
          <w:szCs w:val="21"/>
        </w:rPr>
        <w:t>总量、乙方未到期报价回购总量、甲方未到期报价回购总量。</w:t>
      </w:r>
    </w:p>
    <w:p w:rsidR="00512ECC" w:rsidRDefault="00512ECC">
      <w:pPr>
        <w:autoSpaceDE w:val="0"/>
        <w:autoSpaceDN w:val="0"/>
        <w:adjustRightInd w:val="0"/>
        <w:ind w:firstLineChars="200" w:firstLine="420"/>
        <w:jc w:val="left"/>
        <w:rPr>
          <w:rFonts w:ascii="仿宋_GB2312" w:eastAsia="仿宋_GB2312" w:hAnsiTheme="minorEastAsia" w:cs="楷体"/>
          <w:color w:val="000000"/>
          <w:kern w:val="0"/>
          <w:szCs w:val="21"/>
        </w:rPr>
      </w:pPr>
    </w:p>
    <w:p w:rsidR="00512ECC" w:rsidRDefault="00000000">
      <w:pPr>
        <w:pStyle w:val="ae"/>
        <w:numPr>
          <w:ilvl w:val="0"/>
          <w:numId w:val="1"/>
        </w:numPr>
        <w:autoSpaceDE w:val="0"/>
        <w:autoSpaceDN w:val="0"/>
        <w:adjustRightInd w:val="0"/>
        <w:ind w:firstLineChars="0" w:firstLine="422"/>
        <w:rPr>
          <w:rFonts w:ascii="仿宋_GB2312" w:eastAsia="仿宋_GB2312" w:hAnsiTheme="minorEastAsia" w:cs="楷体"/>
          <w:b/>
          <w:color w:val="000000"/>
          <w:kern w:val="0"/>
          <w:szCs w:val="21"/>
        </w:rPr>
      </w:pPr>
      <w:r>
        <w:rPr>
          <w:rFonts w:ascii="仿宋_GB2312" w:eastAsia="仿宋_GB2312" w:hAnsiTheme="minorEastAsia" w:cs="楷体" w:hint="eastAsia"/>
          <w:b/>
          <w:color w:val="000000"/>
          <w:kern w:val="0"/>
          <w:szCs w:val="21"/>
        </w:rPr>
        <w:t>回购品种与交易</w:t>
      </w:r>
    </w:p>
    <w:p w:rsidR="00512ECC" w:rsidRDefault="00000000">
      <w:pPr>
        <w:autoSpaceDE w:val="0"/>
        <w:autoSpaceDN w:val="0"/>
        <w:adjustRightInd w:val="0"/>
        <w:ind w:firstLineChars="200" w:firstLine="420"/>
        <w:jc w:val="left"/>
        <w:rPr>
          <w:rFonts w:ascii="仿宋_GB2312" w:eastAsia="仿宋_GB2312" w:hAnsiTheme="minorEastAsia" w:cs="楷体"/>
          <w:color w:val="000000"/>
          <w:kern w:val="0"/>
          <w:szCs w:val="21"/>
        </w:rPr>
      </w:pPr>
      <w:r>
        <w:rPr>
          <w:rFonts w:ascii="仿宋_GB2312" w:eastAsia="仿宋_GB2312" w:hAnsiTheme="minorEastAsia" w:cs="楷体" w:hint="eastAsia"/>
          <w:color w:val="000000"/>
          <w:kern w:val="0"/>
          <w:szCs w:val="21"/>
        </w:rPr>
        <w:lastRenderedPageBreak/>
        <w:t>第二十三条 报价回购产品分为固定期限品种和灵活期限品种两类。固定期限品种暂时包括1天期、3天期、7天期、14天期、21天期、30天期、60天期、90天期、120天期、180天期、270天期、360天期等12个品种（乙方可在交易所批准后将固定期限品种范围扩大），所有固定期限品种都可以选择到期续做。其中，除1天期外其他品种可含有提前终止权，乙方有权根据业务需要设定或调整除1天期外其他品种的提前终止权，具体以报价回购业务各品种公开信息为准。灵活期限品种的期限可为一年以内的任意天数，甲方可以在交易日向乙方提出申请，由乙方根据汇总的甲方需求自主决定是否按甲方提供。如乙方同意根据甲方申请提供该特定品种，甲方可于此后的交易日进行该特定品种的初始委托申报，灵活期限品种不含提前终止权，不可以选择到期续做。</w:t>
      </w:r>
    </w:p>
    <w:p w:rsidR="00512ECC" w:rsidRDefault="00000000">
      <w:pPr>
        <w:autoSpaceDE w:val="0"/>
        <w:autoSpaceDN w:val="0"/>
        <w:adjustRightInd w:val="0"/>
        <w:ind w:firstLineChars="200" w:firstLine="420"/>
        <w:jc w:val="left"/>
        <w:rPr>
          <w:rFonts w:ascii="仿宋_GB2312" w:eastAsia="仿宋_GB2312" w:hAnsiTheme="minorEastAsia" w:cs="楷体"/>
          <w:color w:val="000000"/>
          <w:kern w:val="0"/>
          <w:szCs w:val="21"/>
        </w:rPr>
      </w:pPr>
      <w:r>
        <w:rPr>
          <w:rFonts w:ascii="仿宋_GB2312" w:eastAsia="仿宋_GB2312" w:hAnsiTheme="minorEastAsia" w:cs="楷体" w:hint="eastAsia"/>
          <w:color w:val="000000"/>
          <w:kern w:val="0"/>
          <w:szCs w:val="21"/>
        </w:rPr>
        <w:t>第二十四条 甲方卖出证券所得资金及报价回购到期并完成交</w:t>
      </w:r>
      <w:proofErr w:type="gramStart"/>
      <w:r>
        <w:rPr>
          <w:rFonts w:ascii="仿宋_GB2312" w:eastAsia="仿宋_GB2312" w:hAnsiTheme="minorEastAsia" w:cs="楷体" w:hint="eastAsia"/>
          <w:color w:val="000000"/>
          <w:kern w:val="0"/>
          <w:szCs w:val="21"/>
        </w:rPr>
        <w:t>收所得</w:t>
      </w:r>
      <w:proofErr w:type="gramEnd"/>
      <w:r>
        <w:rPr>
          <w:rFonts w:ascii="仿宋_GB2312" w:eastAsia="仿宋_GB2312" w:hAnsiTheme="minorEastAsia" w:cs="楷体" w:hint="eastAsia"/>
          <w:color w:val="000000"/>
          <w:kern w:val="0"/>
          <w:szCs w:val="21"/>
        </w:rPr>
        <w:t>资金的当日，该类资金可以用于报价回购交易。</w:t>
      </w:r>
    </w:p>
    <w:p w:rsidR="00512ECC" w:rsidRDefault="00000000">
      <w:pPr>
        <w:autoSpaceDE w:val="0"/>
        <w:autoSpaceDN w:val="0"/>
        <w:adjustRightInd w:val="0"/>
        <w:ind w:firstLineChars="200" w:firstLine="420"/>
        <w:jc w:val="left"/>
        <w:rPr>
          <w:rFonts w:ascii="仿宋_GB2312" w:eastAsia="仿宋_GB2312" w:hAnsiTheme="minorEastAsia" w:cs="楷体"/>
          <w:color w:val="000000"/>
          <w:kern w:val="0"/>
          <w:szCs w:val="21"/>
        </w:rPr>
      </w:pPr>
      <w:r>
        <w:rPr>
          <w:rFonts w:ascii="仿宋_GB2312" w:eastAsia="仿宋_GB2312" w:hAnsiTheme="minorEastAsia" w:cs="楷体" w:hint="eastAsia"/>
          <w:color w:val="000000"/>
          <w:kern w:val="0"/>
          <w:szCs w:val="21"/>
        </w:rPr>
        <w:t>第二十五条 回购品种规模控制</w:t>
      </w:r>
    </w:p>
    <w:p w:rsidR="00512ECC" w:rsidRDefault="00000000">
      <w:pPr>
        <w:autoSpaceDE w:val="0"/>
        <w:autoSpaceDN w:val="0"/>
        <w:adjustRightInd w:val="0"/>
        <w:ind w:firstLineChars="200" w:firstLine="420"/>
        <w:jc w:val="left"/>
        <w:rPr>
          <w:rFonts w:ascii="仿宋_GB2312" w:eastAsia="仿宋_GB2312" w:hAnsiTheme="minorEastAsia" w:cs="楷体"/>
          <w:color w:val="000000"/>
          <w:kern w:val="0"/>
          <w:szCs w:val="21"/>
        </w:rPr>
      </w:pPr>
      <w:r>
        <w:rPr>
          <w:rFonts w:ascii="仿宋_GB2312" w:eastAsia="仿宋_GB2312" w:hAnsiTheme="minorEastAsia" w:cs="楷体" w:hint="eastAsia"/>
          <w:color w:val="000000"/>
          <w:kern w:val="0"/>
          <w:szCs w:val="21"/>
        </w:rPr>
        <w:t>乙方有权根据市场需求及回购额度，在每个交易日调整各个回购品种的规模上限。在任</w:t>
      </w:r>
      <w:proofErr w:type="gramStart"/>
      <w:r>
        <w:rPr>
          <w:rFonts w:ascii="仿宋_GB2312" w:eastAsia="仿宋_GB2312" w:hAnsiTheme="minorEastAsia" w:cs="楷体" w:hint="eastAsia"/>
          <w:color w:val="000000"/>
          <w:kern w:val="0"/>
          <w:szCs w:val="21"/>
        </w:rPr>
        <w:t>一</w:t>
      </w:r>
      <w:proofErr w:type="gramEnd"/>
      <w:r>
        <w:rPr>
          <w:rFonts w:ascii="仿宋_GB2312" w:eastAsia="仿宋_GB2312" w:hAnsiTheme="minorEastAsia" w:cs="楷体" w:hint="eastAsia"/>
          <w:color w:val="000000"/>
          <w:kern w:val="0"/>
          <w:szCs w:val="21"/>
        </w:rPr>
        <w:t>交易日内，乙方可根据各回购品种的实时可用余额情况，拒绝甲方可能导致报价回购规模超限的委托，包括但不限于初始交易委托、续做委托。</w:t>
      </w:r>
    </w:p>
    <w:p w:rsidR="00512ECC" w:rsidRDefault="00000000">
      <w:pPr>
        <w:autoSpaceDE w:val="0"/>
        <w:autoSpaceDN w:val="0"/>
        <w:adjustRightInd w:val="0"/>
        <w:ind w:firstLineChars="200" w:firstLine="420"/>
        <w:jc w:val="left"/>
        <w:rPr>
          <w:rFonts w:ascii="仿宋_GB2312" w:eastAsia="仿宋_GB2312" w:hAnsiTheme="minorEastAsia" w:cs="楷体"/>
          <w:color w:val="000000"/>
          <w:kern w:val="0"/>
          <w:szCs w:val="21"/>
        </w:rPr>
      </w:pPr>
      <w:r>
        <w:rPr>
          <w:rFonts w:ascii="仿宋_GB2312" w:eastAsia="仿宋_GB2312" w:hAnsiTheme="minorEastAsia" w:cs="楷体" w:hint="eastAsia"/>
          <w:color w:val="000000"/>
          <w:kern w:val="0"/>
          <w:szCs w:val="21"/>
        </w:rPr>
        <w:t>甲方理解并认可，在甲方回购</w:t>
      </w:r>
      <w:proofErr w:type="gramStart"/>
      <w:r>
        <w:rPr>
          <w:rFonts w:ascii="仿宋_GB2312" w:eastAsia="仿宋_GB2312" w:hAnsiTheme="minorEastAsia" w:cs="楷体" w:hint="eastAsia"/>
          <w:color w:val="000000"/>
          <w:kern w:val="0"/>
          <w:szCs w:val="21"/>
        </w:rPr>
        <w:t>申报因</w:t>
      </w:r>
      <w:proofErr w:type="gramEnd"/>
      <w:r>
        <w:rPr>
          <w:rFonts w:ascii="仿宋_GB2312" w:eastAsia="仿宋_GB2312" w:hAnsiTheme="minorEastAsia" w:cs="楷体" w:hint="eastAsia"/>
          <w:color w:val="000000"/>
          <w:kern w:val="0"/>
          <w:szCs w:val="21"/>
        </w:rPr>
        <w:t>乙方可用额度余额不足而被拒绝后，但因提前购回或不再续做交易导致额度释放，其后进行申购的投资者的申购委托可能会被乙方接受。甲方理解并认可，乙方有权自主决定是否接受甲方的交易委托申报。</w:t>
      </w:r>
    </w:p>
    <w:p w:rsidR="00512ECC" w:rsidRDefault="00000000">
      <w:pPr>
        <w:autoSpaceDE w:val="0"/>
        <w:autoSpaceDN w:val="0"/>
        <w:adjustRightInd w:val="0"/>
        <w:ind w:firstLineChars="200" w:firstLine="420"/>
        <w:jc w:val="left"/>
        <w:rPr>
          <w:rFonts w:ascii="仿宋_GB2312" w:eastAsia="仿宋_GB2312" w:hAnsiTheme="minorEastAsia" w:cs="楷体"/>
          <w:color w:val="000000"/>
          <w:kern w:val="0"/>
          <w:szCs w:val="21"/>
        </w:rPr>
      </w:pPr>
      <w:r>
        <w:rPr>
          <w:rFonts w:ascii="仿宋_GB2312" w:eastAsia="仿宋_GB2312" w:hAnsiTheme="minorEastAsia" w:cs="楷体" w:hint="eastAsia"/>
          <w:color w:val="000000"/>
          <w:kern w:val="0"/>
          <w:szCs w:val="21"/>
        </w:rPr>
        <w:t>第二十六条 报价方式</w:t>
      </w:r>
    </w:p>
    <w:p w:rsidR="00512ECC" w:rsidRDefault="00000000">
      <w:pPr>
        <w:autoSpaceDE w:val="0"/>
        <w:autoSpaceDN w:val="0"/>
        <w:adjustRightInd w:val="0"/>
        <w:ind w:firstLineChars="200" w:firstLine="420"/>
        <w:jc w:val="left"/>
        <w:rPr>
          <w:rFonts w:ascii="仿宋_GB2312" w:eastAsia="仿宋_GB2312" w:hAnsiTheme="minorEastAsia" w:cs="楷体"/>
          <w:color w:val="000000"/>
          <w:kern w:val="0"/>
          <w:szCs w:val="21"/>
        </w:rPr>
      </w:pPr>
      <w:r>
        <w:rPr>
          <w:rFonts w:ascii="仿宋_GB2312" w:eastAsia="仿宋_GB2312" w:hAnsiTheme="minorEastAsia" w:cs="楷体" w:hint="eastAsia"/>
          <w:color w:val="000000"/>
          <w:kern w:val="0"/>
          <w:szCs w:val="21"/>
        </w:rPr>
        <w:t>乙方在每个交易日9:15前通过自身网站及交易系统公布各固定期限回购品种的到期购回报价、提前购回报价或价格确定方式，以及报价回购发行额度。甲方进行初始委托申报成功后，即视为甲方同意并接受当日公布的该品种报价。甲方已知悉并完全理解，该收益属于双方一致同意的约定收益，与其他市场收益可能存在偏差。</w:t>
      </w:r>
    </w:p>
    <w:p w:rsidR="00512ECC" w:rsidRDefault="00000000">
      <w:pPr>
        <w:autoSpaceDE w:val="0"/>
        <w:autoSpaceDN w:val="0"/>
        <w:adjustRightInd w:val="0"/>
        <w:ind w:firstLineChars="200" w:firstLine="420"/>
        <w:jc w:val="left"/>
        <w:rPr>
          <w:rFonts w:ascii="仿宋_GB2312" w:eastAsia="仿宋_GB2312" w:hAnsiTheme="minorEastAsia" w:cs="楷体"/>
          <w:color w:val="000000"/>
          <w:kern w:val="0"/>
          <w:szCs w:val="21"/>
        </w:rPr>
      </w:pPr>
      <w:r>
        <w:rPr>
          <w:rFonts w:ascii="仿宋_GB2312" w:eastAsia="仿宋_GB2312" w:hAnsiTheme="minorEastAsia" w:cs="楷体" w:hint="eastAsia"/>
          <w:color w:val="000000"/>
          <w:kern w:val="0"/>
          <w:szCs w:val="21"/>
        </w:rPr>
        <w:t>乙方于每个交易日接受灵活期限回购品种的需求提交，并于汇总需求后自主决定是否提供相应灵活期限品种，自主设计相应灵活期限品种。如乙方提供相应灵活期限品种，甲方可于此后的交易日进行该特定品种的初始委托申报，甲方已知悉并完全理解，该收益属于双方一致同意的约定收益，与其他市场收益可能存在偏差。</w:t>
      </w:r>
    </w:p>
    <w:p w:rsidR="00512ECC" w:rsidRDefault="00000000">
      <w:pPr>
        <w:autoSpaceDE w:val="0"/>
        <w:autoSpaceDN w:val="0"/>
        <w:adjustRightInd w:val="0"/>
        <w:ind w:firstLineChars="200" w:firstLine="420"/>
        <w:jc w:val="left"/>
        <w:rPr>
          <w:rFonts w:ascii="仿宋_GB2312" w:eastAsia="仿宋_GB2312" w:hAnsiTheme="minorEastAsia" w:cs="楷体"/>
          <w:color w:val="000000"/>
          <w:kern w:val="0"/>
          <w:szCs w:val="21"/>
        </w:rPr>
      </w:pPr>
      <w:r>
        <w:rPr>
          <w:rFonts w:ascii="仿宋_GB2312" w:eastAsia="仿宋_GB2312" w:hAnsiTheme="minorEastAsia" w:cs="楷体" w:hint="eastAsia"/>
          <w:color w:val="000000"/>
          <w:kern w:val="0"/>
          <w:szCs w:val="21"/>
        </w:rPr>
        <w:t>第二十七条 报价回购交易时间</w:t>
      </w:r>
    </w:p>
    <w:p w:rsidR="00512ECC" w:rsidRDefault="00000000">
      <w:pPr>
        <w:autoSpaceDE w:val="0"/>
        <w:autoSpaceDN w:val="0"/>
        <w:adjustRightInd w:val="0"/>
        <w:ind w:firstLineChars="200" w:firstLine="420"/>
        <w:jc w:val="left"/>
        <w:rPr>
          <w:rFonts w:ascii="仿宋_GB2312" w:eastAsia="仿宋_GB2312" w:hAnsiTheme="minorEastAsia" w:cs="楷体"/>
          <w:color w:val="000000"/>
          <w:kern w:val="0"/>
          <w:szCs w:val="21"/>
        </w:rPr>
      </w:pPr>
      <w:r>
        <w:rPr>
          <w:rFonts w:ascii="仿宋_GB2312" w:eastAsia="仿宋_GB2312" w:hAnsiTheme="minorEastAsia" w:cs="楷体" w:hint="eastAsia"/>
          <w:color w:val="000000"/>
          <w:kern w:val="0"/>
          <w:szCs w:val="21"/>
        </w:rPr>
        <w:t>初始交易委托的时间为交易日的9:15至11:30,13:00至15:30。甲方的所有报价回购交易委托应当在交易时间内发出，乙方有权拒绝甲方在非交易时间或非约定时间内的委托。提前购回委托的时间为交易日的9:15至11:30，13:00至14:00，不再续做委托的时间为到期日前一交易日15:30前任</w:t>
      </w:r>
      <w:proofErr w:type="gramStart"/>
      <w:r>
        <w:rPr>
          <w:rFonts w:ascii="仿宋_GB2312" w:eastAsia="仿宋_GB2312" w:hAnsiTheme="minorEastAsia" w:cs="楷体" w:hint="eastAsia"/>
          <w:color w:val="000000"/>
          <w:kern w:val="0"/>
          <w:szCs w:val="21"/>
        </w:rPr>
        <w:t>意交易</w:t>
      </w:r>
      <w:proofErr w:type="gramEnd"/>
      <w:r>
        <w:rPr>
          <w:rFonts w:ascii="仿宋_GB2312" w:eastAsia="仿宋_GB2312" w:hAnsiTheme="minorEastAsia" w:cs="楷体" w:hint="eastAsia"/>
          <w:color w:val="000000"/>
          <w:kern w:val="0"/>
          <w:szCs w:val="21"/>
        </w:rPr>
        <w:t>时间。</w:t>
      </w:r>
    </w:p>
    <w:p w:rsidR="00512ECC" w:rsidRDefault="00000000">
      <w:pPr>
        <w:autoSpaceDE w:val="0"/>
        <w:autoSpaceDN w:val="0"/>
        <w:adjustRightInd w:val="0"/>
        <w:ind w:firstLineChars="200" w:firstLine="420"/>
        <w:jc w:val="left"/>
        <w:rPr>
          <w:rFonts w:ascii="仿宋_GB2312" w:eastAsia="仿宋_GB2312" w:hAnsiTheme="minorEastAsia" w:cs="楷体"/>
          <w:color w:val="000000"/>
          <w:kern w:val="0"/>
          <w:szCs w:val="21"/>
        </w:rPr>
      </w:pPr>
      <w:r>
        <w:rPr>
          <w:rFonts w:ascii="仿宋_GB2312" w:eastAsia="仿宋_GB2312" w:hAnsiTheme="minorEastAsia" w:cs="楷体" w:hint="eastAsia"/>
          <w:color w:val="000000"/>
          <w:kern w:val="0"/>
          <w:szCs w:val="21"/>
        </w:rPr>
        <w:t>第二十八条 报价回购交易的申报数量单位为张，1张为人民币100元。对于固定期限品种及灵活期限品种，报价回购交易的初始最低申报数量不低于10张，不同回购品种最低申报数量以该品种公布信息为准，超出部分均以10张的整倍数增加。</w:t>
      </w:r>
    </w:p>
    <w:p w:rsidR="00512ECC" w:rsidRDefault="00000000">
      <w:pPr>
        <w:autoSpaceDE w:val="0"/>
        <w:autoSpaceDN w:val="0"/>
        <w:adjustRightInd w:val="0"/>
        <w:ind w:firstLineChars="200" w:firstLine="420"/>
        <w:jc w:val="left"/>
        <w:rPr>
          <w:rFonts w:ascii="仿宋_GB2312" w:eastAsia="仿宋_GB2312" w:hAnsiTheme="minorEastAsia" w:cs="楷体"/>
          <w:color w:val="000000"/>
          <w:kern w:val="0"/>
          <w:szCs w:val="21"/>
        </w:rPr>
      </w:pPr>
      <w:r>
        <w:rPr>
          <w:rFonts w:ascii="仿宋_GB2312" w:eastAsia="仿宋_GB2312" w:hAnsiTheme="minorEastAsia" w:cs="楷体" w:hint="eastAsia"/>
          <w:color w:val="000000"/>
          <w:kern w:val="0"/>
          <w:szCs w:val="21"/>
        </w:rPr>
        <w:t>第二十九条 回购交易按日历时间计算收益。到期购回日为</w:t>
      </w:r>
      <w:proofErr w:type="gramStart"/>
      <w:r>
        <w:rPr>
          <w:rFonts w:ascii="仿宋_GB2312" w:eastAsia="仿宋_GB2312" w:hAnsiTheme="minorEastAsia" w:cs="楷体" w:hint="eastAsia"/>
          <w:color w:val="000000"/>
          <w:kern w:val="0"/>
          <w:szCs w:val="21"/>
        </w:rPr>
        <w:t>非交易</w:t>
      </w:r>
      <w:proofErr w:type="gramEnd"/>
      <w:r>
        <w:rPr>
          <w:rFonts w:ascii="仿宋_GB2312" w:eastAsia="仿宋_GB2312" w:hAnsiTheme="minorEastAsia" w:cs="楷体" w:hint="eastAsia"/>
          <w:color w:val="000000"/>
          <w:kern w:val="0"/>
          <w:szCs w:val="21"/>
        </w:rPr>
        <w:t>日的，到期购回日后第一个交易日为到期购回日。</w:t>
      </w:r>
    </w:p>
    <w:p w:rsidR="00512ECC" w:rsidRDefault="00000000">
      <w:pPr>
        <w:autoSpaceDE w:val="0"/>
        <w:autoSpaceDN w:val="0"/>
        <w:adjustRightInd w:val="0"/>
        <w:ind w:firstLineChars="200" w:firstLine="420"/>
        <w:jc w:val="left"/>
        <w:rPr>
          <w:rFonts w:ascii="仿宋_GB2312" w:eastAsia="仿宋_GB2312" w:hAnsiTheme="minorEastAsia" w:cs="楷体"/>
          <w:color w:val="000000"/>
          <w:kern w:val="0"/>
          <w:szCs w:val="21"/>
        </w:rPr>
      </w:pPr>
      <w:r>
        <w:rPr>
          <w:rFonts w:ascii="仿宋_GB2312" w:eastAsia="仿宋_GB2312" w:hAnsiTheme="minorEastAsia" w:cs="楷体" w:hint="eastAsia"/>
          <w:color w:val="000000"/>
          <w:kern w:val="0"/>
          <w:szCs w:val="21"/>
        </w:rPr>
        <w:t>第三十条 固定期限回购品种</w:t>
      </w:r>
    </w:p>
    <w:p w:rsidR="00512ECC" w:rsidRDefault="00000000">
      <w:pPr>
        <w:autoSpaceDE w:val="0"/>
        <w:autoSpaceDN w:val="0"/>
        <w:adjustRightInd w:val="0"/>
        <w:ind w:firstLineChars="200" w:firstLine="420"/>
        <w:jc w:val="left"/>
        <w:rPr>
          <w:rFonts w:ascii="仿宋_GB2312" w:eastAsia="仿宋_GB2312" w:hAnsiTheme="minorEastAsia" w:cs="楷体"/>
          <w:color w:val="000000"/>
          <w:kern w:val="0"/>
          <w:szCs w:val="21"/>
        </w:rPr>
      </w:pPr>
      <w:r>
        <w:rPr>
          <w:rFonts w:ascii="仿宋_GB2312" w:eastAsia="仿宋_GB2312" w:hAnsiTheme="minorEastAsia" w:cs="楷体" w:hint="eastAsia"/>
          <w:color w:val="000000"/>
          <w:kern w:val="0"/>
          <w:szCs w:val="21"/>
        </w:rPr>
        <w:t>（一）品种种类：1天期、3天期、7天期、14天期、21天期、30天期、60天期、90天期、120天期、180天期、270天期、360天期等品种，申报价格以成交当天乙方公布的每百元到期年收益为准，回购期满后进行本息结算和支付。</w:t>
      </w:r>
    </w:p>
    <w:p w:rsidR="00512ECC" w:rsidRDefault="00000000">
      <w:pPr>
        <w:autoSpaceDE w:val="0"/>
        <w:autoSpaceDN w:val="0"/>
        <w:adjustRightInd w:val="0"/>
        <w:ind w:firstLineChars="200" w:firstLine="420"/>
        <w:jc w:val="left"/>
        <w:rPr>
          <w:rFonts w:ascii="仿宋_GB2312" w:eastAsia="仿宋_GB2312" w:hAnsiTheme="minorEastAsia" w:cs="楷体"/>
          <w:color w:val="000000"/>
          <w:kern w:val="0"/>
          <w:szCs w:val="21"/>
        </w:rPr>
      </w:pPr>
      <w:r>
        <w:rPr>
          <w:rFonts w:ascii="仿宋_GB2312" w:eastAsia="仿宋_GB2312" w:hAnsiTheme="minorEastAsia" w:cs="楷体" w:hint="eastAsia"/>
          <w:color w:val="000000"/>
          <w:kern w:val="0"/>
          <w:szCs w:val="21"/>
        </w:rPr>
        <w:t>（二）交易过程</w:t>
      </w:r>
    </w:p>
    <w:p w:rsidR="00512ECC" w:rsidRDefault="00000000">
      <w:pPr>
        <w:autoSpaceDE w:val="0"/>
        <w:autoSpaceDN w:val="0"/>
        <w:adjustRightInd w:val="0"/>
        <w:ind w:firstLineChars="200" w:firstLine="420"/>
        <w:jc w:val="left"/>
        <w:rPr>
          <w:rFonts w:ascii="仿宋_GB2312" w:eastAsia="仿宋_GB2312" w:hAnsiTheme="minorEastAsia" w:cs="楷体"/>
          <w:color w:val="000000"/>
          <w:kern w:val="0"/>
          <w:szCs w:val="21"/>
        </w:rPr>
      </w:pPr>
      <w:r>
        <w:rPr>
          <w:rFonts w:ascii="仿宋_GB2312" w:eastAsia="仿宋_GB2312" w:hAnsiTheme="minorEastAsia" w:cs="楷体" w:hint="eastAsia"/>
          <w:color w:val="000000"/>
          <w:kern w:val="0"/>
          <w:szCs w:val="21"/>
        </w:rPr>
        <w:t>1、初始委托：甲方向乙方发出报价回购申购委托。甲方的申购委托指令主要包括下列内容：申报时间、合同序号（含乙方指定的交易单元代码、申报日期、甲方所在营业部识别码、申报流水号）、交易类型、甲方证券账户号码、甲方交易单元代码、乙方指定的自营证券账户号码、证券代码、品种期限、到期回购日期、报价类型、初始交易申报价格、提前购回价格、申报数量、产品续做方式。乙方有权自主决定对各回购品种进行规模控制。在任</w:t>
      </w:r>
      <w:proofErr w:type="gramStart"/>
      <w:r>
        <w:rPr>
          <w:rFonts w:ascii="仿宋_GB2312" w:eastAsia="仿宋_GB2312" w:hAnsiTheme="minorEastAsia" w:cs="楷体" w:hint="eastAsia"/>
          <w:color w:val="000000"/>
          <w:kern w:val="0"/>
          <w:szCs w:val="21"/>
        </w:rPr>
        <w:t>一</w:t>
      </w:r>
      <w:proofErr w:type="gramEnd"/>
      <w:r>
        <w:rPr>
          <w:rFonts w:ascii="仿宋_GB2312" w:eastAsia="仿宋_GB2312" w:hAnsiTheme="minorEastAsia" w:cs="楷体" w:hint="eastAsia"/>
          <w:color w:val="000000"/>
          <w:kern w:val="0"/>
          <w:szCs w:val="21"/>
        </w:rPr>
        <w:t>交易日内，若甲方的报价回购申购委托将导致该回购品种规模超限，乙方有权拒绝超过规模上限部分的委托。</w:t>
      </w:r>
    </w:p>
    <w:p w:rsidR="00512ECC" w:rsidRDefault="00000000">
      <w:pPr>
        <w:autoSpaceDE w:val="0"/>
        <w:autoSpaceDN w:val="0"/>
        <w:adjustRightInd w:val="0"/>
        <w:ind w:firstLineChars="200" w:firstLine="420"/>
        <w:jc w:val="left"/>
        <w:rPr>
          <w:rFonts w:ascii="仿宋_GB2312" w:eastAsia="仿宋_GB2312" w:hAnsiTheme="minorEastAsia" w:cs="楷体"/>
          <w:color w:val="000000"/>
          <w:kern w:val="0"/>
          <w:szCs w:val="21"/>
        </w:rPr>
      </w:pPr>
      <w:r>
        <w:rPr>
          <w:rFonts w:ascii="仿宋_GB2312" w:eastAsia="仿宋_GB2312" w:hAnsiTheme="minorEastAsia" w:cs="楷体" w:hint="eastAsia"/>
          <w:color w:val="000000"/>
          <w:kern w:val="0"/>
          <w:szCs w:val="21"/>
        </w:rPr>
        <w:lastRenderedPageBreak/>
        <w:t>2、申报：乙方按照甲方有效委托的时间先后顺序及时向交易所申报，并即时冻结甲方资金账户内的相应资金。</w:t>
      </w:r>
    </w:p>
    <w:p w:rsidR="00512ECC" w:rsidRDefault="00000000">
      <w:pPr>
        <w:autoSpaceDE w:val="0"/>
        <w:autoSpaceDN w:val="0"/>
        <w:adjustRightInd w:val="0"/>
        <w:ind w:firstLineChars="200" w:firstLine="420"/>
        <w:jc w:val="left"/>
        <w:rPr>
          <w:rFonts w:ascii="仿宋_GB2312" w:eastAsia="仿宋_GB2312" w:hAnsiTheme="minorEastAsia" w:cs="楷体"/>
          <w:color w:val="000000"/>
          <w:kern w:val="0"/>
          <w:szCs w:val="21"/>
        </w:rPr>
      </w:pPr>
      <w:r>
        <w:rPr>
          <w:rFonts w:ascii="仿宋_GB2312" w:eastAsia="仿宋_GB2312" w:hAnsiTheme="minorEastAsia" w:cs="楷体" w:hint="eastAsia"/>
          <w:color w:val="000000"/>
          <w:kern w:val="0"/>
          <w:szCs w:val="21"/>
        </w:rPr>
        <w:t>3、成交：成交申报经交易所交易系统确认，交易即告成立，甲乙双方必须承认交易结果，履行清算交收义务。</w:t>
      </w:r>
    </w:p>
    <w:p w:rsidR="00512ECC" w:rsidRDefault="00000000">
      <w:pPr>
        <w:autoSpaceDE w:val="0"/>
        <w:autoSpaceDN w:val="0"/>
        <w:adjustRightInd w:val="0"/>
        <w:ind w:firstLineChars="200" w:firstLine="420"/>
        <w:jc w:val="left"/>
        <w:rPr>
          <w:rFonts w:ascii="仿宋_GB2312" w:eastAsia="仿宋_GB2312" w:hAnsiTheme="minorEastAsia" w:cs="楷体"/>
          <w:color w:val="000000"/>
          <w:kern w:val="0"/>
          <w:szCs w:val="21"/>
        </w:rPr>
      </w:pPr>
      <w:r>
        <w:rPr>
          <w:rFonts w:ascii="仿宋_GB2312" w:eastAsia="仿宋_GB2312" w:hAnsiTheme="minorEastAsia" w:cs="楷体" w:hint="eastAsia"/>
          <w:color w:val="000000"/>
          <w:kern w:val="0"/>
          <w:szCs w:val="21"/>
        </w:rPr>
        <w:t>4、到期购回：初始交易委托时选择</w:t>
      </w:r>
      <w:proofErr w:type="gramStart"/>
      <w:r>
        <w:rPr>
          <w:rFonts w:ascii="仿宋_GB2312" w:eastAsia="仿宋_GB2312" w:hAnsiTheme="minorEastAsia" w:cs="楷体" w:hint="eastAsia"/>
          <w:color w:val="000000"/>
          <w:kern w:val="0"/>
          <w:szCs w:val="21"/>
        </w:rPr>
        <w:t>不</w:t>
      </w:r>
      <w:proofErr w:type="gramEnd"/>
      <w:r>
        <w:rPr>
          <w:rFonts w:ascii="仿宋_GB2312" w:eastAsia="仿宋_GB2312" w:hAnsiTheme="minorEastAsia" w:cs="楷体" w:hint="eastAsia"/>
          <w:color w:val="000000"/>
          <w:kern w:val="0"/>
          <w:szCs w:val="21"/>
        </w:rPr>
        <w:t>自动续做的，产品到期时本金和利息自动返还客户账户中，T日可用，T+1日可取。到期购回无需提交委托指令；乙方根据本条第（三）项列明的回购到期金额计算公式逐笔计算购回总金额，并进行资金结算。</w:t>
      </w:r>
    </w:p>
    <w:p w:rsidR="00512ECC" w:rsidRDefault="00000000">
      <w:pPr>
        <w:autoSpaceDE w:val="0"/>
        <w:autoSpaceDN w:val="0"/>
        <w:adjustRightInd w:val="0"/>
        <w:ind w:firstLineChars="200" w:firstLine="420"/>
        <w:jc w:val="left"/>
        <w:rPr>
          <w:rFonts w:ascii="仿宋_GB2312" w:eastAsia="仿宋_GB2312" w:hAnsiTheme="minorEastAsia" w:cs="楷体"/>
          <w:color w:val="000000"/>
          <w:kern w:val="0"/>
          <w:szCs w:val="21"/>
        </w:rPr>
      </w:pPr>
      <w:r>
        <w:rPr>
          <w:rFonts w:ascii="仿宋_GB2312" w:eastAsia="仿宋_GB2312" w:hAnsiTheme="minorEastAsia" w:cs="楷体" w:hint="eastAsia"/>
          <w:color w:val="000000"/>
          <w:kern w:val="0"/>
          <w:szCs w:val="21"/>
        </w:rPr>
        <w:t>5、提前购回委托：甲方可在回购到期日前（包括回购成交日）向乙方发出提前购回委托。提前购回的委托应当包括申报时间、合同序号（含乙方指定的交易单元代码、申报日期、甲方所在营业部识别码、申报流水号）、交易类型、甲方交易单元代码、甲方证券账户号码、乙方指定的自营证券账号号码、证券代码、品种期限、到期回购日期、报价类型、提前购回价格、数量、产品续做方式、对应初始交易的申报合同序号。提前购回的，持有期收益按该笔回购成交日乙方公布的提前购回年收益率进行计算。对于一笔回购交易，甲方可以提出部分提前购回。</w:t>
      </w:r>
    </w:p>
    <w:p w:rsidR="00512ECC" w:rsidRDefault="00000000">
      <w:pPr>
        <w:autoSpaceDE w:val="0"/>
        <w:autoSpaceDN w:val="0"/>
        <w:adjustRightInd w:val="0"/>
        <w:ind w:firstLineChars="200" w:firstLine="420"/>
        <w:jc w:val="left"/>
        <w:rPr>
          <w:rFonts w:ascii="仿宋_GB2312" w:eastAsia="仿宋_GB2312" w:hAnsiTheme="minorEastAsia" w:cs="楷体"/>
          <w:color w:val="000000"/>
          <w:kern w:val="0"/>
          <w:szCs w:val="21"/>
        </w:rPr>
      </w:pPr>
      <w:r>
        <w:rPr>
          <w:rFonts w:ascii="仿宋_GB2312" w:eastAsia="仿宋_GB2312" w:hAnsiTheme="minorEastAsia" w:cs="楷体" w:hint="eastAsia"/>
          <w:color w:val="000000"/>
          <w:kern w:val="0"/>
          <w:szCs w:val="21"/>
        </w:rPr>
        <w:t>提前购回最低委托金额为100元，合约不满1000元整数</w:t>
      </w:r>
      <w:proofErr w:type="gramStart"/>
      <w:r>
        <w:rPr>
          <w:rFonts w:ascii="仿宋_GB2312" w:eastAsia="仿宋_GB2312" w:hAnsiTheme="minorEastAsia" w:cs="楷体" w:hint="eastAsia"/>
          <w:color w:val="000000"/>
          <w:kern w:val="0"/>
          <w:szCs w:val="21"/>
        </w:rPr>
        <w:t>倍</w:t>
      </w:r>
      <w:proofErr w:type="gramEnd"/>
      <w:r>
        <w:rPr>
          <w:rFonts w:ascii="仿宋_GB2312" w:eastAsia="仿宋_GB2312" w:hAnsiTheme="minorEastAsia" w:cs="楷体" w:hint="eastAsia"/>
          <w:color w:val="000000"/>
          <w:kern w:val="0"/>
          <w:szCs w:val="21"/>
        </w:rPr>
        <w:t>的部分将会在到期自动终止，无法进行续做。</w:t>
      </w:r>
      <w:r>
        <w:rPr>
          <w:rFonts w:ascii="仿宋_GB2312" w:eastAsia="仿宋_GB2312" w:hAnsiTheme="minorEastAsia" w:cs="楷体" w:hint="eastAsia"/>
          <w:color w:val="000000"/>
          <w:kern w:val="0"/>
          <w:szCs w:val="21"/>
        </w:rPr>
        <w:cr/>
        <w:t>在任</w:t>
      </w:r>
      <w:proofErr w:type="gramStart"/>
      <w:r>
        <w:rPr>
          <w:rFonts w:ascii="仿宋_GB2312" w:eastAsia="仿宋_GB2312" w:hAnsiTheme="minorEastAsia" w:cs="楷体" w:hint="eastAsia"/>
          <w:color w:val="000000"/>
          <w:kern w:val="0"/>
          <w:szCs w:val="21"/>
        </w:rPr>
        <w:t>一</w:t>
      </w:r>
      <w:proofErr w:type="gramEnd"/>
      <w:r>
        <w:rPr>
          <w:rFonts w:ascii="仿宋_GB2312" w:eastAsia="仿宋_GB2312" w:hAnsiTheme="minorEastAsia" w:cs="楷体" w:hint="eastAsia"/>
          <w:color w:val="000000"/>
          <w:kern w:val="0"/>
          <w:szCs w:val="21"/>
        </w:rPr>
        <w:t>交易日内，若任</w:t>
      </w:r>
      <w:proofErr w:type="gramStart"/>
      <w:r>
        <w:rPr>
          <w:rFonts w:ascii="仿宋_GB2312" w:eastAsia="仿宋_GB2312" w:hAnsiTheme="minorEastAsia" w:cs="楷体" w:hint="eastAsia"/>
          <w:color w:val="000000"/>
          <w:kern w:val="0"/>
          <w:szCs w:val="21"/>
        </w:rPr>
        <w:t>一</w:t>
      </w:r>
      <w:proofErr w:type="gramEnd"/>
      <w:r>
        <w:rPr>
          <w:rFonts w:ascii="仿宋_GB2312" w:eastAsia="仿宋_GB2312" w:hAnsiTheme="minorEastAsia" w:cs="楷体" w:hint="eastAsia"/>
          <w:color w:val="000000"/>
          <w:kern w:val="0"/>
          <w:szCs w:val="21"/>
        </w:rPr>
        <w:t>固定期限回购品种的当日累计提前购回</w:t>
      </w:r>
      <w:proofErr w:type="gramStart"/>
      <w:r>
        <w:rPr>
          <w:rFonts w:ascii="仿宋_GB2312" w:eastAsia="仿宋_GB2312" w:hAnsiTheme="minorEastAsia" w:cs="楷体" w:hint="eastAsia"/>
          <w:color w:val="000000"/>
          <w:kern w:val="0"/>
          <w:szCs w:val="21"/>
        </w:rPr>
        <w:t>委托总</w:t>
      </w:r>
      <w:proofErr w:type="gramEnd"/>
      <w:r>
        <w:rPr>
          <w:rFonts w:ascii="仿宋_GB2312" w:eastAsia="仿宋_GB2312" w:hAnsiTheme="minorEastAsia" w:cs="楷体" w:hint="eastAsia"/>
          <w:color w:val="000000"/>
          <w:kern w:val="0"/>
          <w:szCs w:val="21"/>
        </w:rPr>
        <w:t>金额超过前一交易</w:t>
      </w:r>
      <w:proofErr w:type="gramStart"/>
      <w:r>
        <w:rPr>
          <w:rFonts w:ascii="仿宋_GB2312" w:eastAsia="仿宋_GB2312" w:hAnsiTheme="minorEastAsia" w:cs="楷体" w:hint="eastAsia"/>
          <w:color w:val="000000"/>
          <w:kern w:val="0"/>
          <w:szCs w:val="21"/>
        </w:rPr>
        <w:t>日日终该品种</w:t>
      </w:r>
      <w:proofErr w:type="gramEnd"/>
      <w:r>
        <w:rPr>
          <w:rFonts w:ascii="仿宋_GB2312" w:eastAsia="仿宋_GB2312" w:hAnsiTheme="minorEastAsia" w:cs="楷体" w:hint="eastAsia"/>
          <w:color w:val="000000"/>
          <w:kern w:val="0"/>
          <w:szCs w:val="21"/>
        </w:rPr>
        <w:t>未到期余额的30%，乙方有权不接受甲方提前购回委托申请。</w:t>
      </w:r>
    </w:p>
    <w:p w:rsidR="00512ECC" w:rsidRDefault="00000000">
      <w:pPr>
        <w:autoSpaceDE w:val="0"/>
        <w:autoSpaceDN w:val="0"/>
        <w:adjustRightInd w:val="0"/>
        <w:ind w:firstLineChars="200" w:firstLine="420"/>
        <w:jc w:val="left"/>
        <w:rPr>
          <w:rFonts w:ascii="仿宋_GB2312" w:eastAsia="仿宋_GB2312" w:hAnsiTheme="minorEastAsia" w:cs="楷体"/>
          <w:color w:val="000000"/>
          <w:kern w:val="0"/>
          <w:szCs w:val="21"/>
        </w:rPr>
      </w:pPr>
      <w:r>
        <w:rPr>
          <w:rFonts w:ascii="仿宋_GB2312" w:eastAsia="仿宋_GB2312" w:hAnsiTheme="minorEastAsia" w:cs="楷体" w:hint="eastAsia"/>
          <w:color w:val="000000"/>
          <w:kern w:val="0"/>
          <w:szCs w:val="21"/>
        </w:rPr>
        <w:t>6、巨额提前购回（固定期限品种）：指甲方当日固定期限品种的提前购回委托金额超过人民币1000万元的行为，包括单一固定期限品种的提前购回委托金额超过人民币</w:t>
      </w:r>
      <w:r>
        <w:rPr>
          <w:rFonts w:ascii="仿宋_GB2312" w:eastAsia="仿宋_GB2312" w:hAnsiTheme="minorEastAsia" w:cs="楷体"/>
          <w:color w:val="000000"/>
          <w:kern w:val="0"/>
          <w:szCs w:val="21"/>
        </w:rPr>
        <w:t>1000万和</w:t>
      </w:r>
      <w:r>
        <w:rPr>
          <w:rFonts w:ascii="仿宋_GB2312" w:eastAsia="仿宋_GB2312" w:hAnsiTheme="minorEastAsia" w:cs="楷体" w:hint="eastAsia"/>
          <w:color w:val="000000"/>
          <w:kern w:val="0"/>
          <w:szCs w:val="21"/>
        </w:rPr>
        <w:t>多个固定期限品种的提前购回委托金额合计超过人民币</w:t>
      </w:r>
      <w:r>
        <w:rPr>
          <w:rFonts w:ascii="仿宋_GB2312" w:eastAsia="仿宋_GB2312" w:hAnsiTheme="minorEastAsia" w:cs="楷体"/>
          <w:color w:val="000000"/>
          <w:kern w:val="0"/>
          <w:szCs w:val="21"/>
        </w:rPr>
        <w:t>1000万</w:t>
      </w:r>
      <w:r>
        <w:rPr>
          <w:rFonts w:ascii="仿宋_GB2312" w:eastAsia="仿宋_GB2312" w:hAnsiTheme="minorEastAsia" w:cs="楷体" w:hint="eastAsia"/>
          <w:color w:val="000000"/>
          <w:kern w:val="0"/>
          <w:szCs w:val="21"/>
        </w:rPr>
        <w:t>。如甲方巨额提前购回，应向乙方进行提前预约。若未提前预约，乙方有权拒绝提前购回委托申请。当日初始交易的提前购回不受巨额购回限制。</w:t>
      </w:r>
    </w:p>
    <w:p w:rsidR="00512ECC" w:rsidRDefault="00000000">
      <w:pPr>
        <w:autoSpaceDE w:val="0"/>
        <w:autoSpaceDN w:val="0"/>
        <w:adjustRightInd w:val="0"/>
        <w:ind w:firstLineChars="200" w:firstLine="420"/>
        <w:jc w:val="left"/>
        <w:rPr>
          <w:rFonts w:ascii="仿宋_GB2312" w:eastAsia="仿宋_GB2312" w:hAnsiTheme="minorEastAsia" w:cs="楷体"/>
          <w:color w:val="000000"/>
          <w:kern w:val="0"/>
          <w:szCs w:val="21"/>
        </w:rPr>
      </w:pPr>
      <w:r>
        <w:rPr>
          <w:rFonts w:ascii="仿宋_GB2312" w:eastAsia="仿宋_GB2312" w:hAnsiTheme="minorEastAsia" w:cs="楷体" w:hint="eastAsia"/>
          <w:color w:val="000000"/>
          <w:kern w:val="0"/>
          <w:szCs w:val="21"/>
        </w:rPr>
        <w:t>7、自动续做：指甲方选择发出自动续做指令且自愿按剩余初始交易金额续做下一期交易。在自动续</w:t>
      </w:r>
      <w:proofErr w:type="gramStart"/>
      <w:r>
        <w:rPr>
          <w:rFonts w:ascii="仿宋_GB2312" w:eastAsia="仿宋_GB2312" w:hAnsiTheme="minorEastAsia" w:cs="楷体" w:hint="eastAsia"/>
          <w:color w:val="000000"/>
          <w:kern w:val="0"/>
          <w:szCs w:val="21"/>
        </w:rPr>
        <w:t>做期间</w:t>
      </w:r>
      <w:proofErr w:type="gramEnd"/>
      <w:r>
        <w:rPr>
          <w:rFonts w:ascii="仿宋_GB2312" w:eastAsia="仿宋_GB2312" w:hAnsiTheme="minorEastAsia" w:cs="楷体" w:hint="eastAsia"/>
          <w:color w:val="000000"/>
          <w:kern w:val="0"/>
          <w:szCs w:val="21"/>
        </w:rPr>
        <w:t>的回购视为按相同的交易期限、乙方每一到期日公布的报价自动达成下一期交易，甲方对该报价均予无条件认可和接受。自动续做的初始交易金额为上一期交易中扣除提前回购后的剩余初始交易金额，不包含上一期回购收益。续做最少金额为1000元，合约中非1000元整数</w:t>
      </w:r>
      <w:proofErr w:type="gramStart"/>
      <w:r>
        <w:rPr>
          <w:rFonts w:ascii="仿宋_GB2312" w:eastAsia="仿宋_GB2312" w:hAnsiTheme="minorEastAsia" w:cs="楷体" w:hint="eastAsia"/>
          <w:color w:val="000000"/>
          <w:kern w:val="0"/>
          <w:szCs w:val="21"/>
        </w:rPr>
        <w:t>倍</w:t>
      </w:r>
      <w:proofErr w:type="gramEnd"/>
      <w:r>
        <w:rPr>
          <w:rFonts w:ascii="仿宋_GB2312" w:eastAsia="仿宋_GB2312" w:hAnsiTheme="minorEastAsia" w:cs="楷体" w:hint="eastAsia"/>
          <w:color w:val="000000"/>
          <w:kern w:val="0"/>
          <w:szCs w:val="21"/>
        </w:rPr>
        <w:t>的金额将会自动到期结束。极端情况下，若出现固定期限品种可用额度不足等异常情况，将会导致投资者自动续</w:t>
      </w:r>
      <w:proofErr w:type="gramStart"/>
      <w:r>
        <w:rPr>
          <w:rFonts w:ascii="仿宋_GB2312" w:eastAsia="仿宋_GB2312" w:hAnsiTheme="minorEastAsia" w:cs="楷体" w:hint="eastAsia"/>
          <w:color w:val="000000"/>
          <w:kern w:val="0"/>
          <w:szCs w:val="21"/>
        </w:rPr>
        <w:t>做无法</w:t>
      </w:r>
      <w:proofErr w:type="gramEnd"/>
      <w:r>
        <w:rPr>
          <w:rFonts w:ascii="仿宋_GB2312" w:eastAsia="仿宋_GB2312" w:hAnsiTheme="minorEastAsia" w:cs="楷体" w:hint="eastAsia"/>
          <w:color w:val="000000"/>
          <w:kern w:val="0"/>
          <w:szCs w:val="21"/>
        </w:rPr>
        <w:t>执行，则投资者自动续做的状态将自动取消。投资者一旦取消自动续做，只能在再次购买时选择自动续做。</w:t>
      </w:r>
    </w:p>
    <w:p w:rsidR="00512ECC" w:rsidRDefault="00000000">
      <w:pPr>
        <w:autoSpaceDE w:val="0"/>
        <w:autoSpaceDN w:val="0"/>
        <w:adjustRightInd w:val="0"/>
        <w:ind w:firstLineChars="200" w:firstLine="420"/>
        <w:jc w:val="left"/>
        <w:rPr>
          <w:rFonts w:ascii="仿宋_GB2312" w:eastAsia="仿宋_GB2312" w:hAnsiTheme="minorEastAsia" w:cs="楷体"/>
          <w:color w:val="000000"/>
          <w:kern w:val="0"/>
          <w:szCs w:val="21"/>
        </w:rPr>
      </w:pPr>
      <w:r>
        <w:rPr>
          <w:rFonts w:ascii="仿宋_GB2312" w:eastAsia="仿宋_GB2312" w:hAnsiTheme="minorEastAsia" w:cs="楷体"/>
          <w:color w:val="000000"/>
          <w:kern w:val="0"/>
          <w:szCs w:val="21"/>
        </w:rPr>
        <w:t>8、巨额不再续做（固定期限品种）：指甲</w:t>
      </w:r>
      <w:proofErr w:type="gramStart"/>
      <w:r>
        <w:rPr>
          <w:rFonts w:ascii="仿宋_GB2312" w:eastAsia="仿宋_GB2312" w:hAnsiTheme="minorEastAsia" w:cs="楷体"/>
          <w:color w:val="000000"/>
          <w:kern w:val="0"/>
          <w:szCs w:val="21"/>
        </w:rPr>
        <w:t>方固定</w:t>
      </w:r>
      <w:proofErr w:type="gramEnd"/>
      <w:r>
        <w:rPr>
          <w:rFonts w:ascii="仿宋_GB2312" w:eastAsia="仿宋_GB2312" w:hAnsiTheme="minorEastAsia" w:cs="楷体"/>
          <w:color w:val="000000"/>
          <w:kern w:val="0"/>
          <w:szCs w:val="21"/>
        </w:rPr>
        <w:t>期限品种的不再续做委托金额超过人民币1000万元的行为，包括单一固定期限品种的不再续做委托金额超过人民币1000万和</w:t>
      </w:r>
      <w:r>
        <w:rPr>
          <w:rFonts w:ascii="仿宋_GB2312" w:eastAsia="仿宋_GB2312" w:hAnsiTheme="minorEastAsia" w:cs="楷体" w:hint="eastAsia"/>
          <w:color w:val="000000"/>
          <w:kern w:val="0"/>
          <w:szCs w:val="21"/>
        </w:rPr>
        <w:t>多个固定期限品种的不再续做委托金额合计超过人民币</w:t>
      </w:r>
      <w:r>
        <w:rPr>
          <w:rFonts w:ascii="仿宋_GB2312" w:eastAsia="仿宋_GB2312" w:hAnsiTheme="minorEastAsia" w:cs="楷体"/>
          <w:color w:val="000000"/>
          <w:kern w:val="0"/>
          <w:szCs w:val="21"/>
        </w:rPr>
        <w:t>1000万</w:t>
      </w:r>
      <w:r>
        <w:rPr>
          <w:rFonts w:ascii="仿宋_GB2312" w:eastAsia="仿宋_GB2312" w:hAnsiTheme="minorEastAsia" w:cs="楷体" w:hint="eastAsia"/>
          <w:color w:val="000000"/>
          <w:kern w:val="0"/>
          <w:szCs w:val="21"/>
        </w:rPr>
        <w:t>。如甲方巨额不再续做，应向乙方进行提前预约。若未提前预约，乙方有权拒绝不再续做委托申请。</w:t>
      </w:r>
    </w:p>
    <w:p w:rsidR="00512ECC" w:rsidRDefault="00000000">
      <w:pPr>
        <w:autoSpaceDE w:val="0"/>
        <w:autoSpaceDN w:val="0"/>
        <w:adjustRightInd w:val="0"/>
        <w:ind w:firstLineChars="200" w:firstLine="420"/>
        <w:jc w:val="left"/>
        <w:rPr>
          <w:rFonts w:ascii="仿宋_GB2312" w:eastAsia="仿宋_GB2312" w:hAnsiTheme="minorEastAsia" w:cs="楷体"/>
          <w:color w:val="000000"/>
          <w:kern w:val="0"/>
          <w:szCs w:val="21"/>
        </w:rPr>
      </w:pPr>
      <w:r>
        <w:rPr>
          <w:rFonts w:ascii="仿宋_GB2312" w:eastAsia="仿宋_GB2312" w:hAnsiTheme="minorEastAsia" w:cs="楷体" w:hint="eastAsia"/>
          <w:color w:val="000000"/>
          <w:kern w:val="0"/>
          <w:szCs w:val="21"/>
        </w:rPr>
        <w:t>（三）金额计算</w:t>
      </w:r>
    </w:p>
    <w:p w:rsidR="00512ECC" w:rsidRDefault="00000000">
      <w:pPr>
        <w:autoSpaceDE w:val="0"/>
        <w:autoSpaceDN w:val="0"/>
        <w:adjustRightInd w:val="0"/>
        <w:ind w:firstLineChars="200" w:firstLine="420"/>
        <w:jc w:val="left"/>
        <w:rPr>
          <w:rFonts w:ascii="仿宋_GB2312" w:eastAsia="仿宋_GB2312" w:hAnsiTheme="minorEastAsia" w:cs="楷体"/>
          <w:color w:val="000000"/>
          <w:kern w:val="0"/>
          <w:szCs w:val="21"/>
        </w:rPr>
      </w:pPr>
      <w:r>
        <w:rPr>
          <w:rFonts w:ascii="仿宋_GB2312" w:eastAsia="仿宋_GB2312" w:hAnsiTheme="minorEastAsia" w:cs="楷体" w:hint="eastAsia"/>
          <w:color w:val="000000"/>
          <w:kern w:val="0"/>
          <w:szCs w:val="21"/>
        </w:rPr>
        <w:t>1、初始交易金额=初始交易成交数量×100。</w:t>
      </w:r>
    </w:p>
    <w:p w:rsidR="00512ECC" w:rsidRDefault="00000000">
      <w:pPr>
        <w:autoSpaceDE w:val="0"/>
        <w:autoSpaceDN w:val="0"/>
        <w:adjustRightInd w:val="0"/>
        <w:ind w:firstLineChars="200" w:firstLine="420"/>
        <w:jc w:val="left"/>
        <w:rPr>
          <w:rFonts w:ascii="仿宋_GB2312" w:eastAsia="仿宋_GB2312" w:hAnsiTheme="minorEastAsia" w:cs="楷体"/>
          <w:color w:val="000000"/>
          <w:kern w:val="0"/>
          <w:szCs w:val="21"/>
        </w:rPr>
      </w:pPr>
      <w:r>
        <w:rPr>
          <w:rFonts w:ascii="仿宋_GB2312" w:eastAsia="仿宋_GB2312" w:hAnsiTheme="minorEastAsia" w:cs="楷体" w:hint="eastAsia"/>
          <w:color w:val="000000"/>
          <w:kern w:val="0"/>
          <w:szCs w:val="21"/>
        </w:rPr>
        <w:t>2、提前购回交易金额=提前购回成交数量×（100+提前购回价格×实际回购天数/365）。实际回购天数=提前购回成交日对应的资金</w:t>
      </w:r>
      <w:proofErr w:type="gramStart"/>
      <w:r>
        <w:rPr>
          <w:rFonts w:ascii="仿宋_GB2312" w:eastAsia="仿宋_GB2312" w:hAnsiTheme="minorEastAsia" w:cs="楷体" w:hint="eastAsia"/>
          <w:color w:val="000000"/>
          <w:kern w:val="0"/>
          <w:szCs w:val="21"/>
        </w:rPr>
        <w:t>划付日</w:t>
      </w:r>
      <w:proofErr w:type="gramEnd"/>
      <w:r>
        <w:rPr>
          <w:rFonts w:ascii="仿宋_GB2312" w:eastAsia="仿宋_GB2312" w:hAnsiTheme="minorEastAsia" w:cs="楷体" w:hint="eastAsia"/>
          <w:color w:val="000000"/>
          <w:kern w:val="0"/>
          <w:szCs w:val="21"/>
        </w:rPr>
        <w:t>-初始交易成交日对应的资金划付日。</w:t>
      </w:r>
    </w:p>
    <w:p w:rsidR="00512ECC" w:rsidRDefault="00000000">
      <w:pPr>
        <w:autoSpaceDE w:val="0"/>
        <w:autoSpaceDN w:val="0"/>
        <w:adjustRightInd w:val="0"/>
        <w:ind w:firstLineChars="200" w:firstLine="420"/>
        <w:jc w:val="left"/>
        <w:rPr>
          <w:rFonts w:ascii="仿宋_GB2312" w:eastAsia="仿宋_GB2312" w:hAnsiTheme="minorEastAsia" w:cs="楷体"/>
          <w:color w:val="000000"/>
          <w:kern w:val="0"/>
          <w:szCs w:val="21"/>
        </w:rPr>
      </w:pPr>
      <w:r>
        <w:rPr>
          <w:rFonts w:ascii="仿宋_GB2312" w:eastAsia="仿宋_GB2312" w:hAnsiTheme="minorEastAsia" w:cs="楷体" w:hint="eastAsia"/>
          <w:color w:val="000000"/>
          <w:kern w:val="0"/>
          <w:szCs w:val="21"/>
        </w:rPr>
        <w:t>3、到期购回金额=剩余成交数量×（100+初始交易成交价格×实际回购天数/365）。剩余成交数量为，到期购回日该笔交易的初始交易成交数量减去对应的提前购回成交数量后的余量；实际回购天数=到期购回日对应的资金</w:t>
      </w:r>
      <w:proofErr w:type="gramStart"/>
      <w:r>
        <w:rPr>
          <w:rFonts w:ascii="仿宋_GB2312" w:eastAsia="仿宋_GB2312" w:hAnsiTheme="minorEastAsia" w:cs="楷体" w:hint="eastAsia"/>
          <w:color w:val="000000"/>
          <w:kern w:val="0"/>
          <w:szCs w:val="21"/>
        </w:rPr>
        <w:t>划付日</w:t>
      </w:r>
      <w:proofErr w:type="gramEnd"/>
      <w:r>
        <w:rPr>
          <w:rFonts w:ascii="仿宋_GB2312" w:eastAsia="仿宋_GB2312" w:hAnsiTheme="minorEastAsia" w:cs="楷体" w:hint="eastAsia"/>
          <w:color w:val="000000"/>
          <w:kern w:val="0"/>
          <w:szCs w:val="21"/>
        </w:rPr>
        <w:t>-初始交易成交日对应的资金划付日。</w:t>
      </w:r>
      <w:r>
        <w:rPr>
          <w:rFonts w:ascii="仿宋_GB2312" w:eastAsia="仿宋_GB2312" w:hAnsiTheme="minorEastAsia" w:cs="楷体" w:hint="eastAsia"/>
          <w:color w:val="000000"/>
          <w:kern w:val="0"/>
          <w:szCs w:val="21"/>
        </w:rPr>
        <w:cr/>
      </w:r>
      <w:r>
        <w:rPr>
          <w:rFonts w:ascii="仿宋_GB2312" w:eastAsia="仿宋_GB2312" w:hAnsiTheme="minorEastAsia" w:cs="楷体" w:hint="eastAsia"/>
          <w:color w:val="000000"/>
          <w:kern w:val="0"/>
          <w:szCs w:val="21"/>
        </w:rPr>
        <w:t>  </w:t>
      </w:r>
      <w:r>
        <w:rPr>
          <w:rFonts w:ascii="仿宋_GB2312" w:eastAsia="仿宋_GB2312" w:hAnsiTheme="minorEastAsia" w:cs="楷体" w:hint="eastAsia"/>
          <w:color w:val="000000"/>
          <w:kern w:val="0"/>
          <w:szCs w:val="21"/>
        </w:rPr>
        <w:t xml:space="preserve"> (四)其他约定</w:t>
      </w:r>
    </w:p>
    <w:p w:rsidR="00512ECC" w:rsidRDefault="00000000">
      <w:pPr>
        <w:autoSpaceDE w:val="0"/>
        <w:autoSpaceDN w:val="0"/>
        <w:adjustRightInd w:val="0"/>
        <w:ind w:firstLineChars="200" w:firstLine="420"/>
        <w:jc w:val="left"/>
        <w:rPr>
          <w:rFonts w:ascii="仿宋_GB2312" w:eastAsia="仿宋_GB2312" w:hAnsiTheme="minorEastAsia" w:cs="楷体"/>
          <w:color w:val="000000"/>
          <w:kern w:val="0"/>
          <w:szCs w:val="21"/>
        </w:rPr>
      </w:pPr>
      <w:r>
        <w:rPr>
          <w:rFonts w:ascii="仿宋_GB2312" w:eastAsia="仿宋_GB2312" w:hAnsiTheme="minorEastAsia" w:cs="楷体" w:hint="eastAsia"/>
          <w:color w:val="000000"/>
          <w:kern w:val="0"/>
          <w:szCs w:val="21"/>
        </w:rPr>
        <w:t>1、回购交易成交后，甲方不得以任何理由撤销该回购交易或变更其数量、价格或期限等；</w:t>
      </w:r>
    </w:p>
    <w:p w:rsidR="00512ECC" w:rsidRDefault="00000000">
      <w:pPr>
        <w:autoSpaceDE w:val="0"/>
        <w:autoSpaceDN w:val="0"/>
        <w:adjustRightInd w:val="0"/>
        <w:ind w:firstLineChars="200" w:firstLine="420"/>
        <w:jc w:val="left"/>
        <w:rPr>
          <w:rFonts w:ascii="仿宋_GB2312" w:eastAsia="仿宋_GB2312" w:hAnsiTheme="minorEastAsia" w:cs="楷体"/>
          <w:color w:val="000000"/>
          <w:kern w:val="0"/>
          <w:szCs w:val="21"/>
        </w:rPr>
      </w:pPr>
      <w:r>
        <w:rPr>
          <w:rFonts w:ascii="仿宋_GB2312" w:eastAsia="仿宋_GB2312" w:hAnsiTheme="minorEastAsia" w:cs="楷体" w:hint="eastAsia"/>
          <w:color w:val="000000"/>
          <w:kern w:val="0"/>
          <w:szCs w:val="21"/>
        </w:rPr>
        <w:t>2、甲方应自行了解回购到期日期，乙方没有提醒甲方回购到期日期的义务；</w:t>
      </w:r>
    </w:p>
    <w:p w:rsidR="00512ECC" w:rsidRDefault="00000000">
      <w:pPr>
        <w:autoSpaceDE w:val="0"/>
        <w:autoSpaceDN w:val="0"/>
        <w:adjustRightInd w:val="0"/>
        <w:ind w:firstLineChars="200" w:firstLine="420"/>
        <w:jc w:val="left"/>
        <w:rPr>
          <w:rFonts w:ascii="仿宋_GB2312" w:eastAsia="仿宋_GB2312" w:hAnsiTheme="minorEastAsia" w:cs="楷体"/>
          <w:color w:val="000000"/>
          <w:kern w:val="0"/>
          <w:szCs w:val="21"/>
        </w:rPr>
      </w:pPr>
      <w:r>
        <w:rPr>
          <w:rFonts w:ascii="仿宋_GB2312" w:eastAsia="仿宋_GB2312" w:hAnsiTheme="minorEastAsia" w:cs="楷体" w:hint="eastAsia"/>
          <w:color w:val="000000"/>
          <w:kern w:val="0"/>
          <w:szCs w:val="21"/>
        </w:rPr>
        <w:t>3、甲方在回购到期</w:t>
      </w:r>
      <w:proofErr w:type="gramStart"/>
      <w:r>
        <w:rPr>
          <w:rFonts w:ascii="仿宋_GB2312" w:eastAsia="仿宋_GB2312" w:hAnsiTheme="minorEastAsia" w:cs="楷体" w:hint="eastAsia"/>
          <w:color w:val="000000"/>
          <w:kern w:val="0"/>
          <w:szCs w:val="21"/>
        </w:rPr>
        <w:t>日做出</w:t>
      </w:r>
      <w:proofErr w:type="gramEnd"/>
      <w:r>
        <w:rPr>
          <w:rFonts w:ascii="仿宋_GB2312" w:eastAsia="仿宋_GB2312" w:hAnsiTheme="minorEastAsia" w:cs="楷体" w:hint="eastAsia"/>
          <w:color w:val="000000"/>
          <w:kern w:val="0"/>
          <w:szCs w:val="21"/>
        </w:rPr>
        <w:t>提前购回的委托，将视为无效委托，乙方不予代理申报；</w:t>
      </w:r>
    </w:p>
    <w:p w:rsidR="00512ECC" w:rsidRDefault="00000000">
      <w:pPr>
        <w:autoSpaceDE w:val="0"/>
        <w:autoSpaceDN w:val="0"/>
        <w:adjustRightInd w:val="0"/>
        <w:ind w:firstLineChars="200" w:firstLine="420"/>
        <w:jc w:val="left"/>
        <w:rPr>
          <w:rFonts w:ascii="仿宋_GB2312" w:eastAsia="仿宋_GB2312" w:hAnsiTheme="minorEastAsia" w:cs="楷体"/>
          <w:color w:val="000000"/>
          <w:kern w:val="0"/>
          <w:szCs w:val="21"/>
        </w:rPr>
      </w:pPr>
      <w:r>
        <w:rPr>
          <w:rFonts w:ascii="仿宋_GB2312" w:eastAsia="仿宋_GB2312" w:hAnsiTheme="minorEastAsia" w:cs="楷体" w:hint="eastAsia"/>
          <w:color w:val="000000"/>
          <w:kern w:val="0"/>
          <w:szCs w:val="21"/>
        </w:rPr>
        <w:t>4、经交易所同意，乙方可以增加固定期限的回购品种。新增固定期限回购品种由乙方进行公告，如甲方对新品种提出申购委托的，甲乙双方权利义务适用本协议，法律法规或相关规则另有规定的除外。</w:t>
      </w:r>
    </w:p>
    <w:p w:rsidR="00512ECC" w:rsidRDefault="00000000">
      <w:pPr>
        <w:autoSpaceDE w:val="0"/>
        <w:autoSpaceDN w:val="0"/>
        <w:adjustRightInd w:val="0"/>
        <w:ind w:firstLineChars="200" w:firstLine="420"/>
        <w:jc w:val="left"/>
        <w:rPr>
          <w:rFonts w:ascii="仿宋_GB2312" w:eastAsia="仿宋_GB2312" w:hAnsiTheme="minorEastAsia" w:cs="楷体"/>
          <w:color w:val="000000"/>
          <w:kern w:val="0"/>
          <w:szCs w:val="21"/>
        </w:rPr>
      </w:pPr>
      <w:r>
        <w:rPr>
          <w:rFonts w:ascii="仿宋_GB2312" w:eastAsia="仿宋_GB2312" w:hAnsiTheme="minorEastAsia" w:cs="楷体" w:hint="eastAsia"/>
          <w:color w:val="000000"/>
          <w:kern w:val="0"/>
          <w:szCs w:val="21"/>
        </w:rPr>
        <w:t>第三十一条 灵活期限回购品种</w:t>
      </w:r>
    </w:p>
    <w:p w:rsidR="00512ECC" w:rsidRDefault="00000000">
      <w:pPr>
        <w:autoSpaceDE w:val="0"/>
        <w:autoSpaceDN w:val="0"/>
        <w:adjustRightInd w:val="0"/>
        <w:ind w:firstLineChars="200" w:firstLine="420"/>
        <w:jc w:val="left"/>
        <w:rPr>
          <w:rFonts w:ascii="仿宋_GB2312" w:eastAsia="仿宋_GB2312" w:hAnsiTheme="minorEastAsia" w:cs="楷体"/>
          <w:color w:val="000000"/>
          <w:kern w:val="0"/>
          <w:szCs w:val="21"/>
        </w:rPr>
      </w:pPr>
      <w:r>
        <w:rPr>
          <w:rFonts w:ascii="仿宋_GB2312" w:eastAsia="仿宋_GB2312" w:hAnsiTheme="minorEastAsia" w:cs="楷体" w:hint="eastAsia"/>
          <w:color w:val="000000"/>
          <w:kern w:val="0"/>
          <w:szCs w:val="21"/>
        </w:rPr>
        <w:t>（一）定义：甲方可以向乙方提出需求回购期限（一年以内的任意天数），成交价格以双方协议的</w:t>
      </w:r>
      <w:r>
        <w:rPr>
          <w:rFonts w:ascii="仿宋_GB2312" w:eastAsia="仿宋_GB2312" w:hAnsiTheme="minorEastAsia" w:cs="楷体" w:hint="eastAsia"/>
          <w:color w:val="000000"/>
          <w:kern w:val="0"/>
          <w:szCs w:val="21"/>
        </w:rPr>
        <w:lastRenderedPageBreak/>
        <w:t>每百元到期年收益为准，回购期满后进行本息结算和支付的回购品种。</w:t>
      </w:r>
    </w:p>
    <w:p w:rsidR="00512ECC" w:rsidRDefault="00000000">
      <w:pPr>
        <w:autoSpaceDE w:val="0"/>
        <w:autoSpaceDN w:val="0"/>
        <w:adjustRightInd w:val="0"/>
        <w:ind w:firstLineChars="200" w:firstLine="420"/>
        <w:jc w:val="left"/>
        <w:rPr>
          <w:rFonts w:ascii="仿宋_GB2312" w:eastAsia="仿宋_GB2312" w:hAnsiTheme="minorEastAsia" w:cs="楷体"/>
          <w:color w:val="000000"/>
          <w:kern w:val="0"/>
          <w:szCs w:val="21"/>
        </w:rPr>
      </w:pPr>
      <w:r>
        <w:rPr>
          <w:rFonts w:ascii="仿宋_GB2312" w:eastAsia="仿宋_GB2312" w:hAnsiTheme="minorEastAsia" w:cs="楷体" w:hint="eastAsia"/>
          <w:color w:val="000000"/>
          <w:kern w:val="0"/>
          <w:szCs w:val="21"/>
        </w:rPr>
        <w:t>（二）交易过程</w:t>
      </w:r>
    </w:p>
    <w:p w:rsidR="00512ECC" w:rsidRDefault="00000000">
      <w:pPr>
        <w:autoSpaceDE w:val="0"/>
        <w:autoSpaceDN w:val="0"/>
        <w:adjustRightInd w:val="0"/>
        <w:ind w:firstLineChars="200" w:firstLine="420"/>
        <w:jc w:val="left"/>
        <w:rPr>
          <w:rFonts w:ascii="仿宋_GB2312" w:eastAsia="仿宋_GB2312" w:hAnsiTheme="minorEastAsia" w:cs="楷体"/>
          <w:color w:val="000000"/>
          <w:kern w:val="0"/>
          <w:szCs w:val="21"/>
        </w:rPr>
      </w:pPr>
      <w:r>
        <w:rPr>
          <w:rFonts w:ascii="仿宋_GB2312" w:eastAsia="仿宋_GB2312" w:hAnsiTheme="minorEastAsia" w:cs="楷体" w:hint="eastAsia"/>
          <w:color w:val="000000"/>
          <w:kern w:val="0"/>
          <w:szCs w:val="21"/>
        </w:rPr>
        <w:t>1、咨询：甲方提前向乙方提出灵活期限品种的需求，包括回购期限、初始交易价格、金额等。</w:t>
      </w:r>
    </w:p>
    <w:p w:rsidR="00512ECC" w:rsidRDefault="00000000">
      <w:pPr>
        <w:autoSpaceDE w:val="0"/>
        <w:autoSpaceDN w:val="0"/>
        <w:adjustRightInd w:val="0"/>
        <w:ind w:firstLineChars="200" w:firstLine="420"/>
        <w:jc w:val="left"/>
        <w:rPr>
          <w:rFonts w:ascii="仿宋_GB2312" w:eastAsia="仿宋_GB2312" w:hAnsiTheme="minorEastAsia" w:cs="楷体"/>
          <w:color w:val="000000"/>
          <w:kern w:val="0"/>
          <w:szCs w:val="21"/>
        </w:rPr>
      </w:pPr>
      <w:r>
        <w:rPr>
          <w:rFonts w:ascii="仿宋_GB2312" w:eastAsia="仿宋_GB2312" w:hAnsiTheme="minorEastAsia" w:cs="楷体" w:hint="eastAsia"/>
          <w:color w:val="000000"/>
          <w:kern w:val="0"/>
          <w:szCs w:val="21"/>
        </w:rPr>
        <w:t>2、报价：乙方根据汇总的甲方需求及业务实际情况，自主决定是否提供相应的灵活期限品种，自主设计各灵活期限品种，制定各灵活期限品种的报价。乙方有权对各灵活期限回购品种进行规模控制。</w:t>
      </w:r>
    </w:p>
    <w:p w:rsidR="00512ECC" w:rsidRDefault="00000000">
      <w:pPr>
        <w:autoSpaceDE w:val="0"/>
        <w:autoSpaceDN w:val="0"/>
        <w:adjustRightInd w:val="0"/>
        <w:ind w:firstLineChars="200" w:firstLine="420"/>
        <w:jc w:val="left"/>
        <w:rPr>
          <w:rFonts w:ascii="仿宋_GB2312" w:eastAsia="仿宋_GB2312" w:hAnsiTheme="minorEastAsia" w:cs="楷体"/>
          <w:color w:val="000000"/>
          <w:kern w:val="0"/>
          <w:szCs w:val="21"/>
        </w:rPr>
      </w:pPr>
      <w:r>
        <w:rPr>
          <w:rFonts w:ascii="仿宋_GB2312" w:eastAsia="仿宋_GB2312" w:hAnsiTheme="minorEastAsia" w:cs="楷体" w:hint="eastAsia"/>
          <w:color w:val="000000"/>
          <w:kern w:val="0"/>
          <w:szCs w:val="21"/>
        </w:rPr>
        <w:t>3、委托：乙方提供相应灵活期限品种的，甲方可向乙方发出该特定灵活期限品种申购委托。甲方的申购委托指令主要包括下列内容：申报时间、合同序号（含乙方指定的交易单元代码、申报日期、甲方所在营业部识别码、申报流水号）、交易类型、甲方证券账户号码、甲方交易单元代码、乙方指定的自营证券账户号码、证券代码、品种期限、到期回购日期、报价类型、初始交易申报价格、申报数量、产品续做方式。</w:t>
      </w:r>
    </w:p>
    <w:p w:rsidR="00512ECC" w:rsidRDefault="00000000">
      <w:pPr>
        <w:autoSpaceDE w:val="0"/>
        <w:autoSpaceDN w:val="0"/>
        <w:adjustRightInd w:val="0"/>
        <w:ind w:firstLineChars="200" w:firstLine="420"/>
        <w:jc w:val="left"/>
        <w:rPr>
          <w:rFonts w:ascii="仿宋_GB2312" w:eastAsia="仿宋_GB2312" w:hAnsiTheme="minorEastAsia" w:cs="楷体"/>
          <w:color w:val="000000"/>
          <w:kern w:val="0"/>
          <w:szCs w:val="21"/>
        </w:rPr>
      </w:pPr>
      <w:r>
        <w:rPr>
          <w:rFonts w:ascii="仿宋_GB2312" w:eastAsia="仿宋_GB2312" w:hAnsiTheme="minorEastAsia" w:cs="楷体" w:hint="eastAsia"/>
          <w:color w:val="000000"/>
          <w:kern w:val="0"/>
          <w:szCs w:val="21"/>
        </w:rPr>
        <w:t>4、申报：乙方按照甲方有效委托的时间先后顺序及时向交易所申报，并即时冻结甲方资金账户内的相应资金。</w:t>
      </w:r>
    </w:p>
    <w:p w:rsidR="00512ECC" w:rsidRDefault="00000000">
      <w:pPr>
        <w:autoSpaceDE w:val="0"/>
        <w:autoSpaceDN w:val="0"/>
        <w:adjustRightInd w:val="0"/>
        <w:ind w:firstLineChars="200" w:firstLine="420"/>
        <w:jc w:val="left"/>
        <w:rPr>
          <w:rFonts w:ascii="仿宋_GB2312" w:eastAsia="仿宋_GB2312" w:hAnsiTheme="minorEastAsia" w:cs="楷体"/>
          <w:color w:val="000000"/>
          <w:kern w:val="0"/>
          <w:szCs w:val="21"/>
        </w:rPr>
      </w:pPr>
      <w:r>
        <w:rPr>
          <w:rFonts w:ascii="仿宋_GB2312" w:eastAsia="仿宋_GB2312" w:hAnsiTheme="minorEastAsia" w:cs="楷体" w:hint="eastAsia"/>
          <w:color w:val="000000"/>
          <w:kern w:val="0"/>
          <w:szCs w:val="21"/>
        </w:rPr>
        <w:t>5、成交：成交申报经交易所交易系统确认，交易即告成立，甲乙双方必须承认交易结果，履行清算交收义务。</w:t>
      </w:r>
    </w:p>
    <w:p w:rsidR="00512ECC" w:rsidRDefault="00000000">
      <w:pPr>
        <w:autoSpaceDE w:val="0"/>
        <w:autoSpaceDN w:val="0"/>
        <w:adjustRightInd w:val="0"/>
        <w:ind w:firstLineChars="200" w:firstLine="420"/>
        <w:jc w:val="left"/>
        <w:rPr>
          <w:rFonts w:ascii="仿宋_GB2312" w:eastAsia="仿宋_GB2312" w:hAnsiTheme="minorEastAsia" w:cs="楷体"/>
          <w:color w:val="000000"/>
          <w:kern w:val="0"/>
          <w:szCs w:val="21"/>
        </w:rPr>
      </w:pPr>
      <w:r>
        <w:rPr>
          <w:rFonts w:ascii="仿宋_GB2312" w:eastAsia="仿宋_GB2312" w:hAnsiTheme="minorEastAsia" w:cs="楷体" w:hint="eastAsia"/>
          <w:color w:val="000000"/>
          <w:kern w:val="0"/>
          <w:szCs w:val="21"/>
        </w:rPr>
        <w:t>6、到期购回：在回购到期日，乙方根据本条第（三）项列明的回购到期金额公式逐笔计算购回总金额，并进行资金结算，客户资金当日可用。</w:t>
      </w:r>
    </w:p>
    <w:p w:rsidR="00512ECC" w:rsidRDefault="00000000">
      <w:pPr>
        <w:autoSpaceDE w:val="0"/>
        <w:autoSpaceDN w:val="0"/>
        <w:adjustRightInd w:val="0"/>
        <w:ind w:firstLineChars="200" w:firstLine="420"/>
        <w:jc w:val="left"/>
        <w:rPr>
          <w:rFonts w:ascii="仿宋_GB2312" w:eastAsia="仿宋_GB2312" w:hAnsiTheme="minorEastAsia" w:cs="楷体"/>
          <w:color w:val="000000"/>
          <w:kern w:val="0"/>
          <w:szCs w:val="21"/>
        </w:rPr>
      </w:pPr>
      <w:r>
        <w:rPr>
          <w:rFonts w:ascii="仿宋_GB2312" w:eastAsia="仿宋_GB2312" w:hAnsiTheme="minorEastAsia" w:cs="楷体" w:hint="eastAsia"/>
          <w:color w:val="000000"/>
          <w:kern w:val="0"/>
          <w:szCs w:val="21"/>
        </w:rPr>
        <w:t>（三）收益计算</w:t>
      </w:r>
    </w:p>
    <w:p w:rsidR="00512ECC" w:rsidRDefault="00000000">
      <w:pPr>
        <w:autoSpaceDE w:val="0"/>
        <w:autoSpaceDN w:val="0"/>
        <w:adjustRightInd w:val="0"/>
        <w:ind w:firstLineChars="200" w:firstLine="420"/>
        <w:jc w:val="left"/>
        <w:rPr>
          <w:rFonts w:ascii="仿宋_GB2312" w:eastAsia="仿宋_GB2312" w:hAnsiTheme="minorEastAsia" w:cs="楷体"/>
          <w:color w:val="000000"/>
          <w:kern w:val="0"/>
          <w:szCs w:val="21"/>
        </w:rPr>
      </w:pPr>
      <w:r>
        <w:rPr>
          <w:rFonts w:ascii="仿宋_GB2312" w:eastAsia="仿宋_GB2312" w:hAnsiTheme="minorEastAsia" w:cs="楷体" w:hint="eastAsia"/>
          <w:color w:val="000000"/>
          <w:kern w:val="0"/>
          <w:szCs w:val="21"/>
        </w:rPr>
        <w:t>1、初始交易金额=初始交易成交数量×100。</w:t>
      </w:r>
    </w:p>
    <w:p w:rsidR="00512ECC" w:rsidRDefault="00000000">
      <w:pPr>
        <w:autoSpaceDE w:val="0"/>
        <w:autoSpaceDN w:val="0"/>
        <w:adjustRightInd w:val="0"/>
        <w:ind w:firstLineChars="200" w:firstLine="420"/>
        <w:jc w:val="left"/>
        <w:rPr>
          <w:rFonts w:ascii="仿宋_GB2312" w:eastAsia="仿宋_GB2312" w:hAnsiTheme="minorEastAsia" w:cs="楷体"/>
          <w:color w:val="000000"/>
          <w:kern w:val="0"/>
          <w:szCs w:val="21"/>
        </w:rPr>
      </w:pPr>
      <w:r>
        <w:rPr>
          <w:rFonts w:ascii="仿宋_GB2312" w:eastAsia="仿宋_GB2312" w:hAnsiTheme="minorEastAsia" w:cs="楷体" w:hint="eastAsia"/>
          <w:color w:val="000000"/>
          <w:kern w:val="0"/>
          <w:szCs w:val="21"/>
        </w:rPr>
        <w:t>2、到期购回金额=剩余成交数量×（100+初始交易成交价格×实际回购天数/365）。剩余成交数量为，到期购回日该笔交易的初始交易成交数量减去对应的提前购回成交数量后的余量；实际回购天数=到期购回日对应的资金</w:t>
      </w:r>
      <w:proofErr w:type="gramStart"/>
      <w:r>
        <w:rPr>
          <w:rFonts w:ascii="仿宋_GB2312" w:eastAsia="仿宋_GB2312" w:hAnsiTheme="minorEastAsia" w:cs="楷体" w:hint="eastAsia"/>
          <w:color w:val="000000"/>
          <w:kern w:val="0"/>
          <w:szCs w:val="21"/>
        </w:rPr>
        <w:t>划付日</w:t>
      </w:r>
      <w:proofErr w:type="gramEnd"/>
      <w:r>
        <w:rPr>
          <w:rFonts w:ascii="仿宋_GB2312" w:eastAsia="仿宋_GB2312" w:hAnsiTheme="minorEastAsia" w:cs="楷体" w:hint="eastAsia"/>
          <w:color w:val="000000"/>
          <w:kern w:val="0"/>
          <w:szCs w:val="21"/>
        </w:rPr>
        <w:t>-初始交易成交日对应的资金划付日。</w:t>
      </w:r>
    </w:p>
    <w:p w:rsidR="00512ECC" w:rsidRDefault="00000000">
      <w:pPr>
        <w:autoSpaceDE w:val="0"/>
        <w:autoSpaceDN w:val="0"/>
        <w:adjustRightInd w:val="0"/>
        <w:ind w:firstLineChars="200" w:firstLine="420"/>
        <w:jc w:val="left"/>
        <w:rPr>
          <w:rFonts w:ascii="仿宋_GB2312" w:eastAsia="仿宋_GB2312" w:hAnsiTheme="minorEastAsia" w:cs="楷体"/>
          <w:color w:val="000000"/>
          <w:kern w:val="0"/>
          <w:szCs w:val="21"/>
        </w:rPr>
      </w:pPr>
      <w:r>
        <w:rPr>
          <w:rFonts w:ascii="仿宋_GB2312" w:eastAsia="仿宋_GB2312" w:hAnsiTheme="minorEastAsia" w:cs="楷体" w:hint="eastAsia"/>
          <w:color w:val="000000"/>
          <w:kern w:val="0"/>
          <w:szCs w:val="21"/>
        </w:rPr>
        <w:t>(四)其他约定</w:t>
      </w:r>
    </w:p>
    <w:p w:rsidR="00512ECC" w:rsidRDefault="00000000">
      <w:pPr>
        <w:autoSpaceDE w:val="0"/>
        <w:autoSpaceDN w:val="0"/>
        <w:adjustRightInd w:val="0"/>
        <w:ind w:firstLineChars="200" w:firstLine="420"/>
        <w:jc w:val="left"/>
        <w:rPr>
          <w:rFonts w:ascii="仿宋_GB2312" w:eastAsia="仿宋_GB2312" w:hAnsiTheme="minorEastAsia" w:cs="楷体"/>
          <w:color w:val="000000"/>
          <w:kern w:val="0"/>
          <w:szCs w:val="21"/>
        </w:rPr>
      </w:pPr>
      <w:r>
        <w:rPr>
          <w:rFonts w:ascii="仿宋_GB2312" w:eastAsia="仿宋_GB2312" w:hAnsiTheme="minorEastAsia" w:cs="楷体" w:hint="eastAsia"/>
          <w:color w:val="000000"/>
          <w:kern w:val="0"/>
          <w:szCs w:val="21"/>
        </w:rPr>
        <w:t>1、回购交易成交后，甲方不得以任何理由撤销该回购交易或变更其数量、价格或期限等；</w:t>
      </w:r>
    </w:p>
    <w:p w:rsidR="00512ECC" w:rsidRDefault="00000000">
      <w:pPr>
        <w:autoSpaceDE w:val="0"/>
        <w:autoSpaceDN w:val="0"/>
        <w:adjustRightInd w:val="0"/>
        <w:ind w:firstLineChars="200" w:firstLine="420"/>
        <w:jc w:val="left"/>
        <w:rPr>
          <w:rFonts w:ascii="仿宋_GB2312" w:eastAsia="仿宋_GB2312" w:hAnsiTheme="minorEastAsia" w:cs="楷体"/>
          <w:color w:val="000000"/>
          <w:kern w:val="0"/>
          <w:szCs w:val="21"/>
        </w:rPr>
      </w:pPr>
      <w:r>
        <w:rPr>
          <w:rFonts w:ascii="仿宋_GB2312" w:eastAsia="仿宋_GB2312" w:hAnsiTheme="minorEastAsia" w:cs="楷体" w:hint="eastAsia"/>
          <w:color w:val="000000"/>
          <w:kern w:val="0"/>
          <w:szCs w:val="21"/>
        </w:rPr>
        <w:t>2、甲方应自行了解回购到期日期，乙方没有提醒甲方回购到期日期的义务；</w:t>
      </w:r>
    </w:p>
    <w:p w:rsidR="00512ECC" w:rsidRDefault="00000000">
      <w:pPr>
        <w:autoSpaceDE w:val="0"/>
        <w:autoSpaceDN w:val="0"/>
        <w:adjustRightInd w:val="0"/>
        <w:ind w:firstLineChars="200" w:firstLine="420"/>
        <w:jc w:val="left"/>
        <w:rPr>
          <w:rFonts w:ascii="仿宋_GB2312" w:eastAsia="仿宋_GB2312" w:hAnsiTheme="minorEastAsia" w:cs="楷体"/>
          <w:color w:val="000000"/>
          <w:kern w:val="0"/>
          <w:szCs w:val="21"/>
        </w:rPr>
      </w:pPr>
      <w:r>
        <w:rPr>
          <w:rFonts w:ascii="仿宋_GB2312" w:eastAsia="仿宋_GB2312" w:hAnsiTheme="minorEastAsia" w:cs="楷体" w:hint="eastAsia"/>
          <w:color w:val="000000"/>
          <w:kern w:val="0"/>
          <w:szCs w:val="21"/>
        </w:rPr>
        <w:t>3、灵活期限品种不支持到期续做。</w:t>
      </w:r>
    </w:p>
    <w:p w:rsidR="00512ECC" w:rsidRDefault="00000000">
      <w:pPr>
        <w:autoSpaceDE w:val="0"/>
        <w:autoSpaceDN w:val="0"/>
        <w:adjustRightInd w:val="0"/>
        <w:ind w:firstLineChars="200" w:firstLine="420"/>
        <w:jc w:val="left"/>
        <w:rPr>
          <w:rFonts w:ascii="仿宋_GB2312" w:eastAsia="仿宋_GB2312" w:hAnsiTheme="minorEastAsia" w:cs="楷体"/>
          <w:color w:val="000000"/>
          <w:kern w:val="0"/>
          <w:szCs w:val="21"/>
        </w:rPr>
      </w:pPr>
      <w:r>
        <w:rPr>
          <w:rFonts w:ascii="仿宋_GB2312" w:eastAsia="仿宋_GB2312" w:hAnsiTheme="minorEastAsia" w:cs="楷体" w:hint="eastAsia"/>
          <w:color w:val="000000"/>
          <w:kern w:val="0"/>
          <w:szCs w:val="21"/>
        </w:rPr>
        <w:t>第三十二条 余额自动委托</w:t>
      </w:r>
    </w:p>
    <w:p w:rsidR="00512ECC" w:rsidRDefault="00000000">
      <w:pPr>
        <w:autoSpaceDE w:val="0"/>
        <w:autoSpaceDN w:val="0"/>
        <w:adjustRightInd w:val="0"/>
        <w:ind w:firstLineChars="200" w:firstLine="420"/>
        <w:jc w:val="left"/>
        <w:rPr>
          <w:rFonts w:ascii="仿宋_GB2312" w:eastAsia="仿宋_GB2312" w:hAnsiTheme="minorEastAsia" w:cs="楷体"/>
          <w:color w:val="000000"/>
          <w:kern w:val="0"/>
          <w:szCs w:val="21"/>
        </w:rPr>
      </w:pPr>
      <w:r>
        <w:rPr>
          <w:rFonts w:ascii="仿宋_GB2312" w:eastAsia="仿宋_GB2312" w:hAnsiTheme="minorEastAsia" w:cs="楷体" w:hint="eastAsia"/>
          <w:color w:val="000000"/>
          <w:kern w:val="0"/>
          <w:szCs w:val="21"/>
        </w:rPr>
        <w:t>甲方可在每个交易日9:15-11:30和13:00-15:00内发出开通余额自动委托指令，开通余额自动委托业务权限，权限开通后当日生效。如甲方同意开通余额自动委托业务权限，则在余额自动委托权限开通期间，乙方交易系统于每个交易日15:00-15:30内根据报价回购委托规则将符合条件客户的可委托金额以委托数量最大原则自动发起的1天期报价回购品种初始委托申报，并于次一交易日自动进行到期购回交易。甲方无需另行下达委托指令。</w:t>
      </w:r>
    </w:p>
    <w:p w:rsidR="00512ECC" w:rsidRDefault="00000000">
      <w:pPr>
        <w:autoSpaceDE w:val="0"/>
        <w:autoSpaceDN w:val="0"/>
        <w:adjustRightInd w:val="0"/>
        <w:ind w:firstLineChars="200" w:firstLine="420"/>
        <w:jc w:val="left"/>
        <w:rPr>
          <w:rFonts w:ascii="仿宋_GB2312" w:eastAsia="仿宋_GB2312" w:hAnsiTheme="minorEastAsia" w:cs="楷体"/>
          <w:color w:val="000000"/>
          <w:kern w:val="0"/>
          <w:szCs w:val="21"/>
        </w:rPr>
      </w:pPr>
      <w:r>
        <w:rPr>
          <w:rFonts w:ascii="仿宋_GB2312" w:eastAsia="仿宋_GB2312" w:hAnsiTheme="minorEastAsia" w:cs="楷体" w:hint="eastAsia"/>
          <w:color w:val="000000"/>
          <w:kern w:val="0"/>
          <w:szCs w:val="21"/>
        </w:rPr>
        <w:t>本条所称的“符合条件客户”是指每个交易日15：00-15:30内资金账户中可委托金额大于初始交易最低申报数量且余额自动委托业务权限处于开通状态的客户，已开通了沪港通、深港通及快速交易系统权限的客户除外。余额自动委托申报价格为乙方当日公布的1天期报价回购品种报价。</w:t>
      </w:r>
    </w:p>
    <w:p w:rsidR="00512ECC" w:rsidRDefault="00000000">
      <w:pPr>
        <w:autoSpaceDE w:val="0"/>
        <w:autoSpaceDN w:val="0"/>
        <w:adjustRightInd w:val="0"/>
        <w:ind w:firstLineChars="200" w:firstLine="420"/>
        <w:jc w:val="left"/>
        <w:rPr>
          <w:rFonts w:ascii="仿宋_GB2312" w:eastAsia="仿宋_GB2312" w:hAnsiTheme="minorEastAsia" w:cs="楷体"/>
          <w:color w:val="000000"/>
          <w:kern w:val="0"/>
          <w:szCs w:val="21"/>
        </w:rPr>
      </w:pPr>
      <w:r>
        <w:rPr>
          <w:rFonts w:ascii="仿宋_GB2312" w:eastAsia="仿宋_GB2312" w:hAnsiTheme="minorEastAsia" w:cs="楷体" w:hint="eastAsia"/>
          <w:color w:val="000000"/>
          <w:kern w:val="0"/>
          <w:szCs w:val="21"/>
        </w:rPr>
        <w:t>在余额自动委托开通期间，甲方可在每个交易日9:15-11:30和13:00-15:00内发出</w:t>
      </w:r>
      <w:proofErr w:type="gramStart"/>
      <w:r>
        <w:rPr>
          <w:rFonts w:ascii="仿宋_GB2312" w:eastAsia="仿宋_GB2312" w:hAnsiTheme="minorEastAsia" w:cs="楷体" w:hint="eastAsia"/>
          <w:color w:val="000000"/>
          <w:kern w:val="0"/>
          <w:szCs w:val="21"/>
        </w:rPr>
        <w:t>取消余额</w:t>
      </w:r>
      <w:proofErr w:type="gramEnd"/>
      <w:r>
        <w:rPr>
          <w:rFonts w:ascii="仿宋_GB2312" w:eastAsia="仿宋_GB2312" w:hAnsiTheme="minorEastAsia" w:cs="楷体" w:hint="eastAsia"/>
          <w:color w:val="000000"/>
          <w:kern w:val="0"/>
          <w:szCs w:val="21"/>
        </w:rPr>
        <w:t>自动委托指令，</w:t>
      </w:r>
      <w:proofErr w:type="gramStart"/>
      <w:r>
        <w:rPr>
          <w:rFonts w:ascii="仿宋_GB2312" w:eastAsia="仿宋_GB2312" w:hAnsiTheme="minorEastAsia" w:cs="楷体" w:hint="eastAsia"/>
          <w:color w:val="000000"/>
          <w:kern w:val="0"/>
          <w:szCs w:val="21"/>
        </w:rPr>
        <w:t>取消余额</w:t>
      </w:r>
      <w:proofErr w:type="gramEnd"/>
      <w:r>
        <w:rPr>
          <w:rFonts w:ascii="仿宋_GB2312" w:eastAsia="仿宋_GB2312" w:hAnsiTheme="minorEastAsia" w:cs="楷体" w:hint="eastAsia"/>
          <w:color w:val="000000"/>
          <w:kern w:val="0"/>
          <w:szCs w:val="21"/>
        </w:rPr>
        <w:t>自动委托业务权限，权限取消后当日生效。</w:t>
      </w:r>
      <w:proofErr w:type="gramStart"/>
      <w:r>
        <w:rPr>
          <w:rFonts w:ascii="仿宋_GB2312" w:eastAsia="仿宋_GB2312" w:hAnsiTheme="minorEastAsia" w:cs="楷体" w:hint="eastAsia"/>
          <w:color w:val="000000"/>
          <w:kern w:val="0"/>
          <w:szCs w:val="21"/>
        </w:rPr>
        <w:t>取消余额</w:t>
      </w:r>
      <w:proofErr w:type="gramEnd"/>
      <w:r>
        <w:rPr>
          <w:rFonts w:ascii="仿宋_GB2312" w:eastAsia="仿宋_GB2312" w:hAnsiTheme="minorEastAsia" w:cs="楷体" w:hint="eastAsia"/>
          <w:color w:val="000000"/>
          <w:kern w:val="0"/>
          <w:szCs w:val="21"/>
        </w:rPr>
        <w:t>自动委托业务权限后，甲方可向乙方发出开通余额自动委托指令，重新开通余额自动委托业务权限。</w:t>
      </w:r>
    </w:p>
    <w:p w:rsidR="00512ECC" w:rsidRDefault="00000000">
      <w:pPr>
        <w:autoSpaceDE w:val="0"/>
        <w:autoSpaceDN w:val="0"/>
        <w:adjustRightInd w:val="0"/>
        <w:ind w:firstLineChars="200" w:firstLine="420"/>
        <w:jc w:val="left"/>
        <w:rPr>
          <w:rFonts w:ascii="仿宋_GB2312" w:eastAsia="仿宋_GB2312" w:hAnsiTheme="minorEastAsia" w:cs="楷体"/>
          <w:color w:val="000000"/>
          <w:kern w:val="0"/>
          <w:szCs w:val="21"/>
        </w:rPr>
      </w:pPr>
      <w:r>
        <w:rPr>
          <w:rFonts w:ascii="仿宋_GB2312" w:eastAsia="仿宋_GB2312" w:hAnsiTheme="minorEastAsia" w:cs="楷体" w:hint="eastAsia"/>
          <w:color w:val="000000"/>
          <w:kern w:val="0"/>
          <w:szCs w:val="21"/>
        </w:rPr>
        <w:t>如甲方已签署过其他余额理财功能，则可能导致余额自动委托指令失败。</w:t>
      </w:r>
    </w:p>
    <w:p w:rsidR="00512ECC" w:rsidRDefault="00000000">
      <w:pPr>
        <w:autoSpaceDE w:val="0"/>
        <w:autoSpaceDN w:val="0"/>
        <w:adjustRightInd w:val="0"/>
        <w:ind w:firstLineChars="200" w:firstLine="420"/>
        <w:jc w:val="left"/>
        <w:rPr>
          <w:rFonts w:ascii="仿宋_GB2312" w:eastAsia="仿宋_GB2312" w:hAnsiTheme="minorEastAsia" w:cs="楷体"/>
          <w:color w:val="000000"/>
          <w:kern w:val="0"/>
          <w:szCs w:val="21"/>
        </w:rPr>
      </w:pPr>
      <w:r>
        <w:rPr>
          <w:rFonts w:ascii="仿宋_GB2312" w:eastAsia="仿宋_GB2312" w:hAnsiTheme="minorEastAsia" w:cs="楷体" w:hint="eastAsia"/>
          <w:color w:val="000000"/>
          <w:kern w:val="0"/>
          <w:szCs w:val="21"/>
        </w:rPr>
        <w:t>如果乙方所有符合条件客户可自动委托金额总量超过乙方1天期报价回购品种可用额度，则按以下规则进行委托数量分配：</w:t>
      </w:r>
    </w:p>
    <w:p w:rsidR="00512ECC" w:rsidRDefault="00000000">
      <w:pPr>
        <w:autoSpaceDE w:val="0"/>
        <w:autoSpaceDN w:val="0"/>
        <w:adjustRightInd w:val="0"/>
        <w:ind w:firstLineChars="200" w:firstLine="420"/>
        <w:jc w:val="left"/>
        <w:rPr>
          <w:rFonts w:ascii="仿宋_GB2312" w:eastAsia="仿宋_GB2312" w:hAnsiTheme="minorEastAsia" w:cs="楷体"/>
          <w:color w:val="000000"/>
          <w:kern w:val="0"/>
          <w:szCs w:val="21"/>
        </w:rPr>
      </w:pPr>
      <w:r>
        <w:rPr>
          <w:rFonts w:ascii="仿宋_GB2312" w:eastAsia="仿宋_GB2312" w:hAnsiTheme="minorEastAsia" w:cs="楷体" w:hint="eastAsia"/>
          <w:color w:val="000000"/>
          <w:kern w:val="0"/>
          <w:szCs w:val="21"/>
        </w:rPr>
        <w:t>（一）将乙方1天期品种可用额度按客户可自动委托金额比例分配至符合条件客户。分配至每一个客户的委托数量按最低初始委托数量向下取整。</w:t>
      </w:r>
    </w:p>
    <w:p w:rsidR="00512ECC" w:rsidRDefault="00000000">
      <w:pPr>
        <w:autoSpaceDE w:val="0"/>
        <w:autoSpaceDN w:val="0"/>
        <w:adjustRightInd w:val="0"/>
        <w:ind w:firstLineChars="200" w:firstLine="420"/>
        <w:jc w:val="left"/>
        <w:rPr>
          <w:rFonts w:ascii="仿宋_GB2312" w:eastAsia="仿宋_GB2312" w:hAnsiTheme="minorEastAsia" w:cs="楷体"/>
          <w:color w:val="000000"/>
          <w:kern w:val="0"/>
          <w:szCs w:val="21"/>
        </w:rPr>
      </w:pPr>
      <w:r>
        <w:rPr>
          <w:rFonts w:ascii="仿宋_GB2312" w:eastAsia="仿宋_GB2312" w:hAnsiTheme="minorEastAsia" w:cs="楷体" w:hint="eastAsia"/>
          <w:color w:val="000000"/>
          <w:kern w:val="0"/>
          <w:szCs w:val="21"/>
        </w:rPr>
        <w:t>（二）经步骤（一）分配后，如果</w:t>
      </w:r>
      <w:proofErr w:type="gramStart"/>
      <w:r>
        <w:rPr>
          <w:rFonts w:ascii="仿宋_GB2312" w:eastAsia="仿宋_GB2312" w:hAnsiTheme="minorEastAsia" w:cs="楷体" w:hint="eastAsia"/>
          <w:color w:val="000000"/>
          <w:kern w:val="0"/>
          <w:szCs w:val="21"/>
        </w:rPr>
        <w:t>乙方仍</w:t>
      </w:r>
      <w:proofErr w:type="gramEnd"/>
      <w:r>
        <w:rPr>
          <w:rFonts w:ascii="仿宋_GB2312" w:eastAsia="仿宋_GB2312" w:hAnsiTheme="minorEastAsia" w:cs="楷体" w:hint="eastAsia"/>
          <w:color w:val="000000"/>
          <w:kern w:val="0"/>
          <w:szCs w:val="21"/>
        </w:rPr>
        <w:t>有1天期报价回购品种剩余可用额度，且该额度大于或等于所有符合条件客户数量乘以初始交易最低申报数量，则为所有符合条件客户分配一份最低申报数量。</w:t>
      </w:r>
    </w:p>
    <w:p w:rsidR="00512ECC" w:rsidRDefault="00000000">
      <w:pPr>
        <w:autoSpaceDE w:val="0"/>
        <w:autoSpaceDN w:val="0"/>
        <w:adjustRightInd w:val="0"/>
        <w:ind w:firstLineChars="200" w:firstLine="420"/>
        <w:jc w:val="left"/>
        <w:rPr>
          <w:rFonts w:ascii="仿宋_GB2312" w:eastAsia="仿宋_GB2312" w:hAnsiTheme="minorEastAsia" w:cs="楷体"/>
          <w:color w:val="000000"/>
          <w:kern w:val="0"/>
          <w:szCs w:val="21"/>
        </w:rPr>
      </w:pPr>
      <w:r>
        <w:rPr>
          <w:rFonts w:ascii="仿宋_GB2312" w:eastAsia="仿宋_GB2312" w:hAnsiTheme="minorEastAsia" w:cs="楷体" w:hint="eastAsia"/>
          <w:color w:val="000000"/>
          <w:kern w:val="0"/>
          <w:szCs w:val="21"/>
        </w:rPr>
        <w:t>（三）重复步骤（二）直至乙方1天期报价回购品种剩余可用额度小于所有符合条件客户数量乘以初始交易最低申报数量。经过上述分配后，如</w:t>
      </w:r>
      <w:proofErr w:type="gramStart"/>
      <w:r>
        <w:rPr>
          <w:rFonts w:ascii="仿宋_GB2312" w:eastAsia="仿宋_GB2312" w:hAnsiTheme="minorEastAsia" w:cs="楷体" w:hint="eastAsia"/>
          <w:color w:val="000000"/>
          <w:kern w:val="0"/>
          <w:szCs w:val="21"/>
        </w:rPr>
        <w:t>乙方仍</w:t>
      </w:r>
      <w:proofErr w:type="gramEnd"/>
      <w:r>
        <w:rPr>
          <w:rFonts w:ascii="仿宋_GB2312" w:eastAsia="仿宋_GB2312" w:hAnsiTheme="minorEastAsia" w:cs="楷体" w:hint="eastAsia"/>
          <w:color w:val="000000"/>
          <w:kern w:val="0"/>
          <w:szCs w:val="21"/>
        </w:rPr>
        <w:t>有1天期报价回购品种可用额度，则按客户剩余的可自</w:t>
      </w:r>
      <w:r>
        <w:rPr>
          <w:rFonts w:ascii="仿宋_GB2312" w:eastAsia="仿宋_GB2312" w:hAnsiTheme="minorEastAsia" w:cs="楷体" w:hint="eastAsia"/>
          <w:color w:val="000000"/>
          <w:kern w:val="0"/>
          <w:szCs w:val="21"/>
        </w:rPr>
        <w:lastRenderedPageBreak/>
        <w:t>动委托金额由大到小排序并依次分配一份最低申报数量，直至乙方1天期余额自动委托品种可用额度小于人民币1000元。</w:t>
      </w:r>
    </w:p>
    <w:p w:rsidR="00512ECC" w:rsidRDefault="00000000">
      <w:pPr>
        <w:autoSpaceDE w:val="0"/>
        <w:autoSpaceDN w:val="0"/>
        <w:adjustRightInd w:val="0"/>
        <w:ind w:firstLineChars="200" w:firstLine="420"/>
        <w:jc w:val="left"/>
        <w:rPr>
          <w:rFonts w:ascii="仿宋_GB2312" w:eastAsia="仿宋_GB2312" w:hAnsiTheme="minorEastAsia" w:cs="楷体"/>
          <w:color w:val="000000"/>
          <w:kern w:val="0"/>
          <w:szCs w:val="21"/>
        </w:rPr>
      </w:pPr>
      <w:r>
        <w:rPr>
          <w:rFonts w:ascii="仿宋_GB2312" w:eastAsia="仿宋_GB2312" w:hAnsiTheme="minorEastAsia" w:cs="楷体" w:hint="eastAsia"/>
          <w:color w:val="000000"/>
          <w:kern w:val="0"/>
          <w:szCs w:val="21"/>
        </w:rPr>
        <w:t>甲方已知悉并充分理解，交易日15：00-15：30间，符合条件客户如自行发出报价回购初始委托或进行其他交易或资金业务，余额自动委托、客户自行发出的报价回购初始委托、其他交易或资金业务可能因资金不足而导致失败。</w:t>
      </w:r>
    </w:p>
    <w:p w:rsidR="00512ECC" w:rsidRDefault="00000000">
      <w:pPr>
        <w:autoSpaceDE w:val="0"/>
        <w:autoSpaceDN w:val="0"/>
        <w:adjustRightInd w:val="0"/>
        <w:ind w:firstLineChars="200" w:firstLine="420"/>
        <w:jc w:val="left"/>
        <w:rPr>
          <w:rFonts w:ascii="仿宋_GB2312" w:eastAsia="仿宋_GB2312" w:hAnsiTheme="minorEastAsia" w:cs="楷体"/>
          <w:color w:val="000000"/>
          <w:kern w:val="0"/>
          <w:szCs w:val="21"/>
        </w:rPr>
      </w:pPr>
      <w:r>
        <w:rPr>
          <w:rFonts w:ascii="仿宋_GB2312" w:eastAsia="仿宋_GB2312" w:hAnsiTheme="minorEastAsia" w:cs="楷体" w:hint="eastAsia"/>
          <w:color w:val="000000"/>
          <w:kern w:val="0"/>
          <w:szCs w:val="21"/>
        </w:rPr>
        <w:t>甲乙双方共同约定，余额自动委托业务为乙方向甲方提供的增值服务，乙方有权单方取消提供余额自动委托服务，且如因不可抗力、意外事件或者技术故障导致余额自动委托失败的，乙方不承担任何责任。</w:t>
      </w:r>
    </w:p>
    <w:p w:rsidR="00512ECC" w:rsidRDefault="00512ECC">
      <w:pPr>
        <w:autoSpaceDE w:val="0"/>
        <w:autoSpaceDN w:val="0"/>
        <w:adjustRightInd w:val="0"/>
        <w:ind w:firstLineChars="200" w:firstLine="420"/>
        <w:jc w:val="left"/>
        <w:rPr>
          <w:rFonts w:ascii="仿宋_GB2312" w:eastAsia="仿宋_GB2312" w:hAnsiTheme="minorEastAsia" w:cs="楷体"/>
          <w:color w:val="000000"/>
          <w:kern w:val="0"/>
          <w:szCs w:val="21"/>
        </w:rPr>
      </w:pPr>
    </w:p>
    <w:p w:rsidR="00512ECC" w:rsidRDefault="00000000">
      <w:pPr>
        <w:pStyle w:val="ae"/>
        <w:numPr>
          <w:ilvl w:val="0"/>
          <w:numId w:val="1"/>
        </w:numPr>
        <w:autoSpaceDE w:val="0"/>
        <w:autoSpaceDN w:val="0"/>
        <w:adjustRightInd w:val="0"/>
        <w:ind w:firstLineChars="0" w:firstLine="422"/>
        <w:rPr>
          <w:rFonts w:ascii="仿宋_GB2312" w:eastAsia="仿宋_GB2312" w:hAnsiTheme="minorEastAsia" w:cs="楷体"/>
          <w:b/>
          <w:color w:val="000000"/>
          <w:kern w:val="0"/>
          <w:szCs w:val="21"/>
        </w:rPr>
      </w:pPr>
      <w:r>
        <w:rPr>
          <w:rFonts w:ascii="仿宋_GB2312" w:eastAsia="仿宋_GB2312" w:hAnsiTheme="minorEastAsia" w:cs="楷体" w:hint="eastAsia"/>
          <w:b/>
          <w:color w:val="000000"/>
          <w:kern w:val="0"/>
          <w:szCs w:val="21"/>
        </w:rPr>
        <w:t> </w:t>
      </w:r>
      <w:r>
        <w:rPr>
          <w:rFonts w:ascii="仿宋_GB2312" w:eastAsia="仿宋_GB2312" w:hAnsiTheme="minorEastAsia" w:cs="楷体" w:hint="eastAsia"/>
          <w:b/>
          <w:color w:val="000000"/>
          <w:kern w:val="0"/>
          <w:szCs w:val="21"/>
        </w:rPr>
        <w:t>清算和交收</w:t>
      </w:r>
    </w:p>
    <w:p w:rsidR="00512ECC" w:rsidRDefault="00000000">
      <w:pPr>
        <w:autoSpaceDE w:val="0"/>
        <w:autoSpaceDN w:val="0"/>
        <w:adjustRightInd w:val="0"/>
        <w:ind w:firstLineChars="200" w:firstLine="420"/>
        <w:jc w:val="left"/>
        <w:rPr>
          <w:rFonts w:ascii="仿宋_GB2312" w:eastAsia="仿宋_GB2312" w:hAnsiTheme="minorEastAsia" w:cs="楷体"/>
          <w:color w:val="000000"/>
          <w:kern w:val="0"/>
          <w:szCs w:val="21"/>
        </w:rPr>
      </w:pPr>
      <w:r>
        <w:rPr>
          <w:rFonts w:ascii="仿宋_GB2312" w:eastAsia="仿宋_GB2312" w:hAnsiTheme="minorEastAsia" w:cs="楷体" w:hint="eastAsia"/>
          <w:color w:val="000000"/>
          <w:kern w:val="0"/>
          <w:szCs w:val="21"/>
        </w:rPr>
        <w:t>第三十三条 甲方参与报价回购交易，需使用其在乙方开立的客户资金账户办理与乙方之间报价回购交易的资金明细清算，并记载其资金余额。</w:t>
      </w:r>
    </w:p>
    <w:p w:rsidR="00512ECC" w:rsidRDefault="00000000">
      <w:pPr>
        <w:autoSpaceDE w:val="0"/>
        <w:autoSpaceDN w:val="0"/>
        <w:adjustRightInd w:val="0"/>
        <w:ind w:firstLineChars="200" w:firstLine="420"/>
        <w:jc w:val="left"/>
        <w:rPr>
          <w:rFonts w:ascii="仿宋_GB2312" w:eastAsia="仿宋_GB2312" w:hAnsiTheme="minorEastAsia" w:cs="楷体"/>
          <w:color w:val="000000"/>
          <w:kern w:val="0"/>
          <w:szCs w:val="21"/>
        </w:rPr>
      </w:pPr>
      <w:r>
        <w:rPr>
          <w:rFonts w:ascii="仿宋_GB2312" w:eastAsia="仿宋_GB2312" w:hAnsiTheme="minorEastAsia" w:cs="楷体" w:hint="eastAsia"/>
          <w:color w:val="000000"/>
          <w:kern w:val="0"/>
          <w:szCs w:val="21"/>
        </w:rPr>
        <w:t>乙方应当通过其在中国结算深圳分公司开立的自营结算备付金账户和客户结算备付金账户进行报价回购交易的资金划付。</w:t>
      </w:r>
    </w:p>
    <w:p w:rsidR="00512ECC" w:rsidRDefault="00000000">
      <w:pPr>
        <w:autoSpaceDE w:val="0"/>
        <w:autoSpaceDN w:val="0"/>
        <w:adjustRightInd w:val="0"/>
        <w:ind w:firstLineChars="200" w:firstLine="420"/>
        <w:jc w:val="left"/>
        <w:rPr>
          <w:rFonts w:ascii="仿宋_GB2312" w:eastAsia="仿宋_GB2312" w:hAnsiTheme="minorEastAsia" w:cs="楷体"/>
          <w:color w:val="000000"/>
          <w:kern w:val="0"/>
          <w:szCs w:val="21"/>
        </w:rPr>
      </w:pPr>
      <w:r>
        <w:rPr>
          <w:rFonts w:ascii="仿宋_GB2312" w:eastAsia="仿宋_GB2312" w:hAnsiTheme="minorEastAsia" w:cs="楷体" w:hint="eastAsia"/>
          <w:color w:val="000000"/>
          <w:kern w:val="0"/>
          <w:szCs w:val="21"/>
        </w:rPr>
        <w:t>第三十四条 报价回购按照“一次成交、两次结算”的原则处理。</w:t>
      </w:r>
    </w:p>
    <w:p w:rsidR="00512ECC" w:rsidRDefault="00000000">
      <w:pPr>
        <w:autoSpaceDE w:val="0"/>
        <w:autoSpaceDN w:val="0"/>
        <w:adjustRightInd w:val="0"/>
        <w:ind w:firstLineChars="200" w:firstLine="420"/>
        <w:jc w:val="left"/>
        <w:rPr>
          <w:rFonts w:ascii="仿宋_GB2312" w:eastAsia="仿宋_GB2312" w:hAnsiTheme="minorEastAsia" w:cs="楷体"/>
          <w:color w:val="000000"/>
          <w:kern w:val="0"/>
          <w:szCs w:val="21"/>
        </w:rPr>
      </w:pPr>
      <w:r>
        <w:rPr>
          <w:rFonts w:ascii="仿宋_GB2312" w:eastAsia="仿宋_GB2312" w:hAnsiTheme="minorEastAsia" w:cs="楷体" w:hint="eastAsia"/>
          <w:color w:val="000000"/>
          <w:kern w:val="0"/>
          <w:szCs w:val="21"/>
        </w:rPr>
        <w:t>第三十五条 报价回购实行T+1双边净额清算、非担保资金交收，由证券登记结算公司办理。T日日终（T日为初始交易、提前购回交易的申报日，或到期购回日），中国结算深圳分公司分别以乙方的自营结算备付金账户和客户结算备付金账户为单位，对当日全部报价回购交易金额（包括初始交易、提前购回交易和到期购回）进行轧差清算。</w:t>
      </w:r>
    </w:p>
    <w:p w:rsidR="00512ECC" w:rsidRDefault="00000000">
      <w:pPr>
        <w:autoSpaceDE w:val="0"/>
        <w:autoSpaceDN w:val="0"/>
        <w:adjustRightInd w:val="0"/>
        <w:ind w:firstLineChars="200" w:firstLine="420"/>
        <w:jc w:val="left"/>
        <w:rPr>
          <w:rFonts w:ascii="仿宋_GB2312" w:eastAsia="仿宋_GB2312" w:hAnsiTheme="minorEastAsia" w:cs="楷体"/>
          <w:color w:val="000000"/>
          <w:kern w:val="0"/>
          <w:szCs w:val="21"/>
        </w:rPr>
      </w:pPr>
      <w:r>
        <w:rPr>
          <w:rFonts w:ascii="仿宋_GB2312" w:eastAsia="仿宋_GB2312" w:hAnsiTheme="minorEastAsia" w:cs="楷体" w:hint="eastAsia"/>
          <w:color w:val="000000"/>
          <w:kern w:val="0"/>
          <w:szCs w:val="21"/>
        </w:rPr>
        <w:t>T+1日，中国结算深圳分公司根据报价回购交易清算结果在乙方自营结算备付金账户和客户结算备付金账户之间办理资金划付，最后</w:t>
      </w:r>
      <w:proofErr w:type="gramStart"/>
      <w:r>
        <w:rPr>
          <w:rFonts w:ascii="仿宋_GB2312" w:eastAsia="仿宋_GB2312" w:hAnsiTheme="minorEastAsia" w:cs="楷体" w:hint="eastAsia"/>
          <w:color w:val="000000"/>
          <w:kern w:val="0"/>
          <w:szCs w:val="21"/>
        </w:rPr>
        <w:t>一</w:t>
      </w:r>
      <w:proofErr w:type="gramEnd"/>
      <w:r>
        <w:rPr>
          <w:rFonts w:ascii="仿宋_GB2312" w:eastAsia="仿宋_GB2312" w:hAnsiTheme="minorEastAsia" w:cs="楷体" w:hint="eastAsia"/>
          <w:color w:val="000000"/>
          <w:kern w:val="0"/>
          <w:szCs w:val="21"/>
        </w:rPr>
        <w:t>批次的资金划付时点为16</w:t>
      </w:r>
      <w:r>
        <w:rPr>
          <w:rFonts w:ascii="宋体" w:hAnsi="宋体" w:cs="宋体" w:hint="eastAsia"/>
          <w:color w:val="000000"/>
          <w:kern w:val="0"/>
          <w:szCs w:val="21"/>
        </w:rPr>
        <w:t>︰</w:t>
      </w:r>
      <w:r>
        <w:rPr>
          <w:rFonts w:ascii="仿宋_GB2312" w:eastAsia="仿宋_GB2312" w:hAnsiTheme="minorEastAsia" w:cs="楷体" w:hint="eastAsia"/>
          <w:color w:val="000000"/>
          <w:kern w:val="0"/>
          <w:szCs w:val="21"/>
        </w:rPr>
        <w:t>00。乙方自营结算备付金账户或客户结算备付金账户应付资金不足的，中国结算深圳分公司对乙方当日全部报价回购均不做资金划付处理，当日所有资金划付的履行期限顺延至T+2日办理。T+2日</w:t>
      </w:r>
      <w:proofErr w:type="gramStart"/>
      <w:r>
        <w:rPr>
          <w:rFonts w:ascii="仿宋_GB2312" w:eastAsia="仿宋_GB2312" w:hAnsiTheme="minorEastAsia" w:cs="楷体" w:hint="eastAsia"/>
          <w:color w:val="000000"/>
          <w:kern w:val="0"/>
          <w:szCs w:val="21"/>
        </w:rPr>
        <w:t>乙方仍</w:t>
      </w:r>
      <w:proofErr w:type="gramEnd"/>
      <w:r>
        <w:rPr>
          <w:rFonts w:ascii="仿宋_GB2312" w:eastAsia="仿宋_GB2312" w:hAnsiTheme="minorEastAsia" w:cs="楷体" w:hint="eastAsia"/>
          <w:color w:val="000000"/>
          <w:kern w:val="0"/>
          <w:szCs w:val="21"/>
        </w:rPr>
        <w:t>未能完成资金划付的，违约方应当承担违约责任。</w:t>
      </w:r>
    </w:p>
    <w:p w:rsidR="00512ECC" w:rsidRDefault="00000000">
      <w:pPr>
        <w:autoSpaceDE w:val="0"/>
        <w:autoSpaceDN w:val="0"/>
        <w:adjustRightInd w:val="0"/>
        <w:ind w:firstLineChars="200" w:firstLine="420"/>
        <w:jc w:val="left"/>
        <w:rPr>
          <w:rFonts w:ascii="仿宋_GB2312" w:eastAsia="仿宋_GB2312" w:hAnsiTheme="minorEastAsia" w:cs="楷体"/>
          <w:color w:val="000000"/>
          <w:kern w:val="0"/>
          <w:szCs w:val="21"/>
        </w:rPr>
      </w:pPr>
      <w:r>
        <w:rPr>
          <w:rFonts w:ascii="仿宋_GB2312" w:eastAsia="仿宋_GB2312" w:hAnsiTheme="minorEastAsia" w:cs="楷体" w:hint="eastAsia"/>
          <w:color w:val="000000"/>
          <w:kern w:val="0"/>
          <w:szCs w:val="21"/>
        </w:rPr>
        <w:t>证券登记结算公司完成乙方自营或客户专用资金交收账户内资金划付后，乙方与甲方之间报价回购交易的资金明细清算由乙方负责。乙方与甲方之间由于资金明细清算产生的法律纠纷与证券登记结算公司无关。</w:t>
      </w:r>
    </w:p>
    <w:p w:rsidR="00512ECC" w:rsidRDefault="00000000">
      <w:pPr>
        <w:autoSpaceDE w:val="0"/>
        <w:autoSpaceDN w:val="0"/>
        <w:adjustRightInd w:val="0"/>
        <w:ind w:firstLineChars="200" w:firstLine="420"/>
        <w:jc w:val="left"/>
        <w:rPr>
          <w:rFonts w:ascii="仿宋_GB2312" w:eastAsia="仿宋_GB2312" w:hAnsiTheme="minorEastAsia" w:cs="楷体"/>
          <w:color w:val="000000"/>
          <w:kern w:val="0"/>
          <w:szCs w:val="21"/>
        </w:rPr>
      </w:pPr>
      <w:r>
        <w:rPr>
          <w:rFonts w:ascii="仿宋_GB2312" w:eastAsia="仿宋_GB2312" w:hAnsiTheme="minorEastAsia" w:cs="楷体" w:hint="eastAsia"/>
          <w:color w:val="000000"/>
          <w:kern w:val="0"/>
          <w:szCs w:val="21"/>
        </w:rPr>
        <w:t>第三十六条 甲方授权乙方以乙方的名义与第三</w:t>
      </w:r>
      <w:proofErr w:type="gramStart"/>
      <w:r>
        <w:rPr>
          <w:rFonts w:ascii="仿宋_GB2312" w:eastAsia="仿宋_GB2312" w:hAnsiTheme="minorEastAsia" w:cs="楷体" w:hint="eastAsia"/>
          <w:color w:val="000000"/>
          <w:kern w:val="0"/>
          <w:szCs w:val="21"/>
        </w:rPr>
        <w:t>方主体</w:t>
      </w:r>
      <w:proofErr w:type="gramEnd"/>
      <w:r>
        <w:rPr>
          <w:rFonts w:ascii="仿宋_GB2312" w:eastAsia="仿宋_GB2312" w:hAnsiTheme="minorEastAsia" w:cs="楷体" w:hint="eastAsia"/>
          <w:color w:val="000000"/>
          <w:kern w:val="0"/>
          <w:szCs w:val="21"/>
        </w:rPr>
        <w:t>签署质押</w:t>
      </w:r>
      <w:proofErr w:type="gramStart"/>
      <w:r>
        <w:rPr>
          <w:rFonts w:ascii="仿宋_GB2312" w:eastAsia="仿宋_GB2312" w:hAnsiTheme="minorEastAsia" w:cs="楷体" w:hint="eastAsia"/>
          <w:color w:val="000000"/>
          <w:kern w:val="0"/>
          <w:szCs w:val="21"/>
        </w:rPr>
        <w:t>券</w:t>
      </w:r>
      <w:proofErr w:type="gramEnd"/>
      <w:r>
        <w:rPr>
          <w:rFonts w:ascii="仿宋_GB2312" w:eastAsia="仿宋_GB2312" w:hAnsiTheme="minorEastAsia" w:cs="楷体" w:hint="eastAsia"/>
          <w:color w:val="000000"/>
          <w:kern w:val="0"/>
          <w:szCs w:val="21"/>
        </w:rPr>
        <w:t>处置委托协议。质押</w:t>
      </w:r>
      <w:proofErr w:type="gramStart"/>
      <w:r>
        <w:rPr>
          <w:rFonts w:ascii="仿宋_GB2312" w:eastAsia="仿宋_GB2312" w:hAnsiTheme="minorEastAsia" w:cs="楷体" w:hint="eastAsia"/>
          <w:color w:val="000000"/>
          <w:kern w:val="0"/>
          <w:szCs w:val="21"/>
        </w:rPr>
        <w:t>券</w:t>
      </w:r>
      <w:proofErr w:type="gramEnd"/>
      <w:r>
        <w:rPr>
          <w:rFonts w:ascii="仿宋_GB2312" w:eastAsia="仿宋_GB2312" w:hAnsiTheme="minorEastAsia" w:cs="楷体" w:hint="eastAsia"/>
          <w:color w:val="000000"/>
          <w:kern w:val="0"/>
          <w:szCs w:val="21"/>
        </w:rPr>
        <w:t>处置协议应决定处置的条件、程序、时限、双方的权利与义务，合同的生效和终止等内容。</w:t>
      </w:r>
    </w:p>
    <w:p w:rsidR="00512ECC" w:rsidRDefault="00000000">
      <w:pPr>
        <w:autoSpaceDE w:val="0"/>
        <w:autoSpaceDN w:val="0"/>
        <w:adjustRightInd w:val="0"/>
        <w:ind w:firstLineChars="200" w:firstLine="420"/>
        <w:jc w:val="left"/>
        <w:rPr>
          <w:rFonts w:ascii="仿宋_GB2312" w:eastAsia="仿宋_GB2312" w:hAnsiTheme="minorEastAsia" w:cs="楷体"/>
          <w:color w:val="000000"/>
          <w:kern w:val="0"/>
          <w:szCs w:val="21"/>
        </w:rPr>
      </w:pPr>
      <w:r>
        <w:rPr>
          <w:rFonts w:ascii="仿宋_GB2312" w:eastAsia="仿宋_GB2312" w:hAnsiTheme="minorEastAsia" w:cs="楷体" w:hint="eastAsia"/>
          <w:color w:val="000000"/>
          <w:kern w:val="0"/>
          <w:szCs w:val="21"/>
        </w:rPr>
        <w:t>第三十七条 因乙方原因使得资金划付失败而造成甲方无法按约收到应收资金的，每延迟一天乙方按延迟交付金额的万分之三向甲方支付违约金。</w:t>
      </w:r>
    </w:p>
    <w:p w:rsidR="00512ECC" w:rsidRDefault="00512ECC">
      <w:pPr>
        <w:autoSpaceDE w:val="0"/>
        <w:autoSpaceDN w:val="0"/>
        <w:adjustRightInd w:val="0"/>
        <w:ind w:firstLineChars="200" w:firstLine="420"/>
        <w:jc w:val="left"/>
        <w:rPr>
          <w:rFonts w:ascii="仿宋_GB2312" w:eastAsia="仿宋_GB2312" w:hAnsiTheme="minorEastAsia" w:cs="楷体"/>
          <w:color w:val="000000"/>
          <w:kern w:val="0"/>
          <w:szCs w:val="21"/>
        </w:rPr>
      </w:pPr>
    </w:p>
    <w:p w:rsidR="00512ECC" w:rsidRDefault="00000000">
      <w:pPr>
        <w:pStyle w:val="ae"/>
        <w:numPr>
          <w:ilvl w:val="0"/>
          <w:numId w:val="1"/>
        </w:numPr>
        <w:autoSpaceDE w:val="0"/>
        <w:autoSpaceDN w:val="0"/>
        <w:adjustRightInd w:val="0"/>
        <w:ind w:firstLineChars="0" w:firstLine="422"/>
        <w:rPr>
          <w:rFonts w:ascii="仿宋_GB2312" w:eastAsia="仿宋_GB2312" w:hAnsiTheme="minorEastAsia" w:cs="楷体"/>
          <w:b/>
          <w:color w:val="000000"/>
          <w:kern w:val="0"/>
          <w:szCs w:val="21"/>
        </w:rPr>
      </w:pPr>
      <w:r>
        <w:rPr>
          <w:rFonts w:ascii="仿宋_GB2312" w:eastAsia="仿宋_GB2312" w:hAnsiTheme="minorEastAsia" w:cs="楷体" w:hint="eastAsia"/>
          <w:b/>
          <w:color w:val="000000"/>
          <w:kern w:val="0"/>
          <w:szCs w:val="21"/>
        </w:rPr>
        <w:t>异常情况的处理</w:t>
      </w:r>
    </w:p>
    <w:p w:rsidR="00512ECC" w:rsidRDefault="00000000">
      <w:pPr>
        <w:autoSpaceDE w:val="0"/>
        <w:autoSpaceDN w:val="0"/>
        <w:adjustRightInd w:val="0"/>
        <w:ind w:firstLineChars="200" w:firstLine="420"/>
        <w:jc w:val="left"/>
        <w:rPr>
          <w:rFonts w:ascii="仿宋_GB2312" w:eastAsia="仿宋_GB2312" w:hAnsiTheme="minorEastAsia" w:cs="楷体"/>
          <w:color w:val="000000"/>
          <w:kern w:val="0"/>
          <w:szCs w:val="21"/>
        </w:rPr>
      </w:pPr>
      <w:r>
        <w:rPr>
          <w:rFonts w:ascii="仿宋_GB2312" w:eastAsia="仿宋_GB2312" w:hAnsiTheme="minorEastAsia" w:cs="楷体" w:hint="eastAsia"/>
          <w:color w:val="000000"/>
          <w:kern w:val="0"/>
          <w:szCs w:val="21"/>
        </w:rPr>
        <w:t>第三十八条 乙方质押</w:t>
      </w:r>
      <w:proofErr w:type="gramStart"/>
      <w:r>
        <w:rPr>
          <w:rFonts w:ascii="仿宋_GB2312" w:eastAsia="仿宋_GB2312" w:hAnsiTheme="minorEastAsia" w:cs="楷体" w:hint="eastAsia"/>
          <w:color w:val="000000"/>
          <w:kern w:val="0"/>
          <w:szCs w:val="21"/>
        </w:rPr>
        <w:t>券</w:t>
      </w:r>
      <w:proofErr w:type="gramEnd"/>
      <w:r>
        <w:rPr>
          <w:rFonts w:ascii="仿宋_GB2312" w:eastAsia="仿宋_GB2312" w:hAnsiTheme="minorEastAsia" w:cs="楷体" w:hint="eastAsia"/>
          <w:color w:val="000000"/>
          <w:kern w:val="0"/>
          <w:szCs w:val="21"/>
        </w:rPr>
        <w:t>或担保资金被司法等有权机关冻结或强制执行的，乙方应在冻结或强制执行当日向质押库或担保资金账户内补足相应数量的质押</w:t>
      </w:r>
      <w:proofErr w:type="gramStart"/>
      <w:r>
        <w:rPr>
          <w:rFonts w:ascii="仿宋_GB2312" w:eastAsia="仿宋_GB2312" w:hAnsiTheme="minorEastAsia" w:cs="楷体" w:hint="eastAsia"/>
          <w:color w:val="000000"/>
          <w:kern w:val="0"/>
          <w:szCs w:val="21"/>
        </w:rPr>
        <w:t>券</w:t>
      </w:r>
      <w:proofErr w:type="gramEnd"/>
      <w:r>
        <w:rPr>
          <w:rFonts w:ascii="仿宋_GB2312" w:eastAsia="仿宋_GB2312" w:hAnsiTheme="minorEastAsia" w:cs="楷体" w:hint="eastAsia"/>
          <w:color w:val="000000"/>
          <w:kern w:val="0"/>
          <w:szCs w:val="21"/>
        </w:rPr>
        <w:t>或担保资金。</w:t>
      </w:r>
    </w:p>
    <w:p w:rsidR="00512ECC" w:rsidRDefault="00000000">
      <w:pPr>
        <w:autoSpaceDE w:val="0"/>
        <w:autoSpaceDN w:val="0"/>
        <w:adjustRightInd w:val="0"/>
        <w:ind w:firstLineChars="200" w:firstLine="420"/>
        <w:jc w:val="left"/>
        <w:rPr>
          <w:rFonts w:ascii="仿宋_GB2312" w:eastAsia="仿宋_GB2312" w:hAnsiTheme="minorEastAsia" w:cs="楷体"/>
          <w:color w:val="000000"/>
          <w:kern w:val="0"/>
          <w:szCs w:val="21"/>
        </w:rPr>
      </w:pPr>
      <w:r>
        <w:rPr>
          <w:rFonts w:ascii="仿宋_GB2312" w:eastAsia="仿宋_GB2312" w:hAnsiTheme="minorEastAsia" w:cs="楷体" w:hint="eastAsia"/>
          <w:color w:val="000000"/>
          <w:kern w:val="0"/>
          <w:szCs w:val="21"/>
        </w:rPr>
        <w:t>第三十九条 乙方被暂停或终止报价回购业务权限的，按照业务终止程序进行处置。</w:t>
      </w:r>
    </w:p>
    <w:p w:rsidR="00512ECC" w:rsidRDefault="00000000">
      <w:pPr>
        <w:autoSpaceDE w:val="0"/>
        <w:autoSpaceDN w:val="0"/>
        <w:adjustRightInd w:val="0"/>
        <w:ind w:firstLineChars="200" w:firstLine="420"/>
        <w:jc w:val="left"/>
        <w:rPr>
          <w:rFonts w:ascii="仿宋_GB2312" w:eastAsia="仿宋_GB2312" w:hAnsiTheme="minorEastAsia" w:cs="楷体"/>
          <w:color w:val="000000"/>
          <w:kern w:val="0"/>
          <w:szCs w:val="21"/>
        </w:rPr>
      </w:pPr>
      <w:r>
        <w:rPr>
          <w:rFonts w:ascii="仿宋_GB2312" w:eastAsia="仿宋_GB2312" w:hAnsiTheme="minorEastAsia" w:cs="楷体" w:hint="eastAsia"/>
          <w:color w:val="000000"/>
          <w:kern w:val="0"/>
          <w:szCs w:val="21"/>
        </w:rPr>
        <w:t>第四十条 乙方进入风险处置或破产程序，乙方应书面通知交易所和甲方，不再接受甲方新的委托；交易所终止乙方报价回购业务权限的，按照业务终止程序进行处置。</w:t>
      </w:r>
    </w:p>
    <w:p w:rsidR="00512ECC" w:rsidRDefault="00000000">
      <w:pPr>
        <w:autoSpaceDE w:val="0"/>
        <w:autoSpaceDN w:val="0"/>
        <w:adjustRightInd w:val="0"/>
        <w:ind w:firstLineChars="200" w:firstLine="420"/>
        <w:jc w:val="left"/>
        <w:rPr>
          <w:rFonts w:ascii="仿宋_GB2312" w:eastAsia="仿宋_GB2312" w:hAnsiTheme="minorEastAsia" w:cs="楷体"/>
          <w:color w:val="000000"/>
          <w:kern w:val="0"/>
          <w:szCs w:val="21"/>
        </w:rPr>
      </w:pPr>
      <w:r>
        <w:rPr>
          <w:rFonts w:ascii="仿宋_GB2312" w:eastAsia="仿宋_GB2312" w:hAnsiTheme="minorEastAsia" w:cs="楷体" w:hint="eastAsia"/>
          <w:color w:val="000000"/>
          <w:kern w:val="0"/>
          <w:szCs w:val="21"/>
        </w:rPr>
        <w:t>第四十一条 甲方资金账户被司法等有权机关冻结或强制执行的，乙方注销甲方的合格投资者资格并书面通知甲方，不再接受甲方新的委托，因此无法完成初始交易交收并造成乙方损失的，甲方应赔偿乙方损失；造成到期购回交易无法交收的，乙方按照按交易达成时约定的到期年收益率和约定的期限支付甲方收益，从约定的到期日起，乙方按中国人民银行公布的活期存款利率计息，直至偿付甲方本息。具体偿付方式由甲乙双方另行协商确定。乙方向甲方支付足额偿付资金后，甲方应当签署报价回购交易终止确认函，确认其报价回购交易已结束。</w:t>
      </w:r>
    </w:p>
    <w:p w:rsidR="00512ECC" w:rsidRDefault="00000000">
      <w:pPr>
        <w:autoSpaceDE w:val="0"/>
        <w:autoSpaceDN w:val="0"/>
        <w:adjustRightInd w:val="0"/>
        <w:ind w:firstLineChars="200" w:firstLine="420"/>
        <w:jc w:val="left"/>
        <w:rPr>
          <w:rFonts w:ascii="仿宋_GB2312" w:eastAsia="仿宋_GB2312" w:hAnsiTheme="minorEastAsia" w:cs="楷体"/>
          <w:color w:val="000000"/>
          <w:kern w:val="0"/>
          <w:szCs w:val="21"/>
        </w:rPr>
      </w:pPr>
      <w:r>
        <w:rPr>
          <w:rFonts w:ascii="仿宋_GB2312" w:eastAsia="仿宋_GB2312" w:hAnsiTheme="minorEastAsia" w:cs="楷体" w:hint="eastAsia"/>
          <w:color w:val="000000"/>
          <w:kern w:val="0"/>
          <w:szCs w:val="21"/>
        </w:rPr>
        <w:t>第四十二条 乙方质押</w:t>
      </w:r>
      <w:proofErr w:type="gramStart"/>
      <w:r>
        <w:rPr>
          <w:rFonts w:ascii="仿宋_GB2312" w:eastAsia="仿宋_GB2312" w:hAnsiTheme="minorEastAsia" w:cs="楷体" w:hint="eastAsia"/>
          <w:color w:val="000000"/>
          <w:kern w:val="0"/>
          <w:szCs w:val="21"/>
        </w:rPr>
        <w:t>券</w:t>
      </w:r>
      <w:proofErr w:type="gramEnd"/>
      <w:r>
        <w:rPr>
          <w:rFonts w:ascii="仿宋_GB2312" w:eastAsia="仿宋_GB2312" w:hAnsiTheme="minorEastAsia" w:cs="楷体" w:hint="eastAsia"/>
          <w:color w:val="000000"/>
          <w:kern w:val="0"/>
          <w:szCs w:val="21"/>
        </w:rPr>
        <w:t>到期的，乙方应在质押</w:t>
      </w:r>
      <w:proofErr w:type="gramStart"/>
      <w:r>
        <w:rPr>
          <w:rFonts w:ascii="仿宋_GB2312" w:eastAsia="仿宋_GB2312" w:hAnsiTheme="minorEastAsia" w:cs="楷体" w:hint="eastAsia"/>
          <w:color w:val="000000"/>
          <w:kern w:val="0"/>
          <w:szCs w:val="21"/>
        </w:rPr>
        <w:t>券</w:t>
      </w:r>
      <w:proofErr w:type="gramEnd"/>
      <w:r>
        <w:rPr>
          <w:rFonts w:ascii="仿宋_GB2312" w:eastAsia="仿宋_GB2312" w:hAnsiTheme="minorEastAsia" w:cs="楷体" w:hint="eastAsia"/>
          <w:color w:val="000000"/>
          <w:kern w:val="0"/>
          <w:szCs w:val="21"/>
        </w:rPr>
        <w:t>到期前的五个交易日之前，用至少同等标准</w:t>
      </w:r>
      <w:proofErr w:type="gramStart"/>
      <w:r>
        <w:rPr>
          <w:rFonts w:ascii="仿宋_GB2312" w:eastAsia="仿宋_GB2312" w:hAnsiTheme="minorEastAsia" w:cs="楷体" w:hint="eastAsia"/>
          <w:color w:val="000000"/>
          <w:kern w:val="0"/>
          <w:szCs w:val="21"/>
        </w:rPr>
        <w:t>券</w:t>
      </w:r>
      <w:proofErr w:type="gramEnd"/>
      <w:r>
        <w:rPr>
          <w:rFonts w:ascii="仿宋_GB2312" w:eastAsia="仿宋_GB2312" w:hAnsiTheme="minorEastAsia" w:cs="楷体" w:hint="eastAsia"/>
          <w:color w:val="000000"/>
          <w:kern w:val="0"/>
          <w:szCs w:val="21"/>
        </w:rPr>
        <w:t>数额的质押物置换出该部分将到期的质押</w:t>
      </w:r>
      <w:proofErr w:type="gramStart"/>
      <w:r>
        <w:rPr>
          <w:rFonts w:ascii="仿宋_GB2312" w:eastAsia="仿宋_GB2312" w:hAnsiTheme="minorEastAsia" w:cs="楷体" w:hint="eastAsia"/>
          <w:color w:val="000000"/>
          <w:kern w:val="0"/>
          <w:szCs w:val="21"/>
        </w:rPr>
        <w:t>券</w:t>
      </w:r>
      <w:proofErr w:type="gramEnd"/>
      <w:r>
        <w:rPr>
          <w:rFonts w:ascii="仿宋_GB2312" w:eastAsia="仿宋_GB2312" w:hAnsiTheme="minorEastAsia" w:cs="楷体" w:hint="eastAsia"/>
          <w:color w:val="000000"/>
          <w:kern w:val="0"/>
          <w:szCs w:val="21"/>
        </w:rPr>
        <w:t>。</w:t>
      </w:r>
    </w:p>
    <w:p w:rsidR="00512ECC" w:rsidRDefault="00000000">
      <w:pPr>
        <w:autoSpaceDE w:val="0"/>
        <w:autoSpaceDN w:val="0"/>
        <w:adjustRightInd w:val="0"/>
        <w:ind w:firstLineChars="200" w:firstLine="420"/>
        <w:jc w:val="left"/>
        <w:rPr>
          <w:rFonts w:ascii="仿宋_GB2312" w:eastAsia="仿宋_GB2312" w:hAnsiTheme="minorEastAsia" w:cs="楷体"/>
          <w:color w:val="000000"/>
          <w:kern w:val="0"/>
          <w:szCs w:val="21"/>
        </w:rPr>
      </w:pPr>
      <w:r>
        <w:rPr>
          <w:rFonts w:ascii="仿宋_GB2312" w:eastAsia="仿宋_GB2312" w:hAnsiTheme="minorEastAsia" w:cs="楷体" w:hint="eastAsia"/>
          <w:color w:val="000000"/>
          <w:kern w:val="0"/>
          <w:szCs w:val="21"/>
        </w:rPr>
        <w:lastRenderedPageBreak/>
        <w:t>第四十三条 对于在报价回购初始交易中，乙方与证券登记结算公司间发生资金划付失败的，乙方将继续冻结甲方相应资金，于次一交易日再次进行清算交收。在资金划付成功之前，甲乙双方质押关系尚未成立，甲方该笔报价回购交易将暂时无质押担保，但甲方资金收益不受影响。</w:t>
      </w:r>
    </w:p>
    <w:p w:rsidR="00512ECC" w:rsidRDefault="00000000">
      <w:pPr>
        <w:autoSpaceDE w:val="0"/>
        <w:autoSpaceDN w:val="0"/>
        <w:adjustRightInd w:val="0"/>
        <w:ind w:firstLineChars="200" w:firstLine="420"/>
        <w:jc w:val="left"/>
        <w:rPr>
          <w:rFonts w:ascii="仿宋_GB2312" w:eastAsia="仿宋_GB2312" w:hAnsiTheme="minorEastAsia" w:cs="楷体"/>
          <w:color w:val="000000"/>
          <w:kern w:val="0"/>
          <w:szCs w:val="21"/>
        </w:rPr>
      </w:pPr>
      <w:r>
        <w:rPr>
          <w:rFonts w:ascii="仿宋_GB2312" w:eastAsia="仿宋_GB2312" w:hAnsiTheme="minorEastAsia" w:cs="楷体" w:hint="eastAsia"/>
          <w:color w:val="000000"/>
          <w:kern w:val="0"/>
          <w:szCs w:val="21"/>
        </w:rPr>
        <w:t>第四十四条 对于在到期购回、提前购回交易中，乙方与证券登记结算公司间发生资金划付失败的，按如下方式处理：</w:t>
      </w:r>
    </w:p>
    <w:p w:rsidR="00512ECC" w:rsidRDefault="00000000">
      <w:pPr>
        <w:autoSpaceDE w:val="0"/>
        <w:autoSpaceDN w:val="0"/>
        <w:adjustRightInd w:val="0"/>
        <w:ind w:firstLineChars="200" w:firstLine="420"/>
        <w:jc w:val="left"/>
        <w:rPr>
          <w:rFonts w:ascii="仿宋_GB2312" w:eastAsia="仿宋_GB2312" w:hAnsiTheme="minorEastAsia" w:cs="楷体"/>
          <w:color w:val="000000"/>
          <w:kern w:val="0"/>
          <w:szCs w:val="21"/>
        </w:rPr>
      </w:pPr>
      <w:r>
        <w:rPr>
          <w:rFonts w:ascii="仿宋_GB2312" w:eastAsia="仿宋_GB2312" w:hAnsiTheme="minorEastAsia" w:cs="楷体" w:hint="eastAsia"/>
          <w:color w:val="000000"/>
          <w:kern w:val="0"/>
          <w:szCs w:val="21"/>
        </w:rPr>
        <w:t>（一）乙方应及时补齐应交收资金，于次一交易日再次进行清算交收。乙方应在次一交易日起到完成清算交收期间，按中国人民银行公布的同期活期存款利率对未交</w:t>
      </w:r>
      <w:proofErr w:type="gramStart"/>
      <w:r>
        <w:rPr>
          <w:rFonts w:ascii="仿宋_GB2312" w:eastAsia="仿宋_GB2312" w:hAnsiTheme="minorEastAsia" w:cs="楷体" w:hint="eastAsia"/>
          <w:color w:val="000000"/>
          <w:kern w:val="0"/>
          <w:szCs w:val="21"/>
        </w:rPr>
        <w:t>收资金</w:t>
      </w:r>
      <w:proofErr w:type="gramEnd"/>
      <w:r>
        <w:rPr>
          <w:rFonts w:ascii="仿宋_GB2312" w:eastAsia="仿宋_GB2312" w:hAnsiTheme="minorEastAsia" w:cs="楷体" w:hint="eastAsia"/>
          <w:color w:val="000000"/>
          <w:kern w:val="0"/>
          <w:szCs w:val="21"/>
        </w:rPr>
        <w:t>金额计付甲方利息，并对未交</w:t>
      </w:r>
      <w:proofErr w:type="gramStart"/>
      <w:r>
        <w:rPr>
          <w:rFonts w:ascii="仿宋_GB2312" w:eastAsia="仿宋_GB2312" w:hAnsiTheme="minorEastAsia" w:cs="楷体" w:hint="eastAsia"/>
          <w:color w:val="000000"/>
          <w:kern w:val="0"/>
          <w:szCs w:val="21"/>
        </w:rPr>
        <w:t>收资金</w:t>
      </w:r>
      <w:proofErr w:type="gramEnd"/>
      <w:r>
        <w:rPr>
          <w:rFonts w:ascii="仿宋_GB2312" w:eastAsia="仿宋_GB2312" w:hAnsiTheme="minorEastAsia" w:cs="楷体" w:hint="eastAsia"/>
          <w:color w:val="000000"/>
          <w:kern w:val="0"/>
          <w:szCs w:val="21"/>
        </w:rPr>
        <w:t>金额按每日万分之三的标准给付甲方违约金。在资金划付成功之前，甲乙双方质押关系尚不解除。</w:t>
      </w:r>
    </w:p>
    <w:p w:rsidR="00512ECC" w:rsidRDefault="00000000">
      <w:pPr>
        <w:autoSpaceDE w:val="0"/>
        <w:autoSpaceDN w:val="0"/>
        <w:adjustRightInd w:val="0"/>
        <w:ind w:firstLineChars="200" w:firstLine="420"/>
        <w:jc w:val="left"/>
        <w:rPr>
          <w:rFonts w:ascii="仿宋_GB2312" w:eastAsia="仿宋_GB2312" w:hAnsiTheme="minorEastAsia" w:cs="楷体"/>
          <w:color w:val="000000"/>
          <w:kern w:val="0"/>
          <w:szCs w:val="21"/>
        </w:rPr>
      </w:pPr>
      <w:r>
        <w:rPr>
          <w:rFonts w:ascii="仿宋_GB2312" w:eastAsia="仿宋_GB2312" w:hAnsiTheme="minorEastAsia" w:cs="楷体" w:hint="eastAsia"/>
          <w:color w:val="000000"/>
          <w:kern w:val="0"/>
          <w:szCs w:val="21"/>
        </w:rPr>
        <w:t>（二）乙方如在次一交易日仍无法完成资金划付的，按照业务终止程序处置。</w:t>
      </w:r>
    </w:p>
    <w:p w:rsidR="00512ECC" w:rsidRDefault="00512ECC">
      <w:pPr>
        <w:autoSpaceDE w:val="0"/>
        <w:autoSpaceDN w:val="0"/>
        <w:adjustRightInd w:val="0"/>
        <w:ind w:firstLineChars="200" w:firstLine="420"/>
        <w:jc w:val="left"/>
        <w:rPr>
          <w:rFonts w:ascii="仿宋_GB2312" w:eastAsia="仿宋_GB2312" w:hAnsiTheme="minorEastAsia" w:cs="楷体"/>
          <w:color w:val="000000"/>
          <w:kern w:val="0"/>
          <w:szCs w:val="21"/>
        </w:rPr>
      </w:pPr>
    </w:p>
    <w:p w:rsidR="00512ECC" w:rsidRDefault="00000000">
      <w:pPr>
        <w:pStyle w:val="ae"/>
        <w:numPr>
          <w:ilvl w:val="0"/>
          <w:numId w:val="1"/>
        </w:numPr>
        <w:autoSpaceDE w:val="0"/>
        <w:autoSpaceDN w:val="0"/>
        <w:adjustRightInd w:val="0"/>
        <w:ind w:firstLineChars="0" w:firstLine="422"/>
        <w:rPr>
          <w:rFonts w:ascii="仿宋_GB2312" w:eastAsia="仿宋_GB2312" w:hAnsiTheme="minorEastAsia" w:cs="楷体"/>
          <w:b/>
          <w:color w:val="000000"/>
          <w:kern w:val="0"/>
          <w:szCs w:val="21"/>
        </w:rPr>
      </w:pPr>
      <w:r>
        <w:rPr>
          <w:rFonts w:ascii="仿宋_GB2312" w:eastAsia="仿宋_GB2312" w:hAnsiTheme="minorEastAsia" w:cs="楷体" w:hint="eastAsia"/>
          <w:b/>
          <w:color w:val="000000"/>
          <w:kern w:val="0"/>
          <w:szCs w:val="21"/>
        </w:rPr>
        <w:t>业务终止程序</w:t>
      </w:r>
    </w:p>
    <w:p w:rsidR="00512ECC" w:rsidRDefault="00000000">
      <w:pPr>
        <w:autoSpaceDE w:val="0"/>
        <w:autoSpaceDN w:val="0"/>
        <w:adjustRightInd w:val="0"/>
        <w:ind w:firstLineChars="200" w:firstLine="420"/>
        <w:jc w:val="left"/>
        <w:rPr>
          <w:rFonts w:ascii="仿宋_GB2312" w:eastAsia="仿宋_GB2312" w:hAnsiTheme="minorEastAsia" w:cs="楷体"/>
          <w:color w:val="000000"/>
          <w:kern w:val="0"/>
          <w:szCs w:val="21"/>
        </w:rPr>
      </w:pPr>
      <w:r>
        <w:rPr>
          <w:rFonts w:ascii="仿宋_GB2312" w:eastAsia="仿宋_GB2312" w:hAnsiTheme="minorEastAsia" w:cs="楷体" w:hint="eastAsia"/>
          <w:color w:val="000000"/>
          <w:kern w:val="0"/>
          <w:szCs w:val="21"/>
        </w:rPr>
        <w:t>第四十五条 报价回购交易出现下列情形之一时，进入业务终止程序：</w:t>
      </w:r>
    </w:p>
    <w:p w:rsidR="00512ECC" w:rsidRDefault="00000000">
      <w:pPr>
        <w:autoSpaceDE w:val="0"/>
        <w:autoSpaceDN w:val="0"/>
        <w:adjustRightInd w:val="0"/>
        <w:ind w:firstLineChars="200" w:firstLine="420"/>
        <w:jc w:val="left"/>
        <w:rPr>
          <w:rFonts w:ascii="仿宋_GB2312" w:eastAsia="仿宋_GB2312" w:hAnsiTheme="minorEastAsia" w:cs="楷体"/>
          <w:color w:val="000000"/>
          <w:kern w:val="0"/>
          <w:szCs w:val="21"/>
        </w:rPr>
      </w:pPr>
      <w:r>
        <w:rPr>
          <w:rFonts w:ascii="仿宋_GB2312" w:eastAsia="仿宋_GB2312" w:hAnsiTheme="minorEastAsia" w:cs="楷体" w:hint="eastAsia"/>
          <w:color w:val="000000"/>
          <w:kern w:val="0"/>
          <w:szCs w:val="21"/>
        </w:rPr>
        <w:t>（一）乙方违反交易及登记结算业务规则及相关法律法规，被交易所要求进入业务终止程序的；</w:t>
      </w:r>
    </w:p>
    <w:p w:rsidR="00512ECC" w:rsidRDefault="00000000">
      <w:pPr>
        <w:autoSpaceDE w:val="0"/>
        <w:autoSpaceDN w:val="0"/>
        <w:adjustRightInd w:val="0"/>
        <w:ind w:firstLineChars="200" w:firstLine="420"/>
        <w:jc w:val="left"/>
        <w:rPr>
          <w:rFonts w:ascii="仿宋_GB2312" w:eastAsia="仿宋_GB2312" w:hAnsiTheme="minorEastAsia" w:cs="楷体"/>
          <w:color w:val="000000"/>
          <w:kern w:val="0"/>
          <w:szCs w:val="21"/>
        </w:rPr>
      </w:pPr>
      <w:r>
        <w:rPr>
          <w:rFonts w:ascii="仿宋_GB2312" w:eastAsia="仿宋_GB2312" w:hAnsiTheme="minorEastAsia" w:cs="楷体" w:hint="eastAsia"/>
          <w:color w:val="000000"/>
          <w:kern w:val="0"/>
          <w:szCs w:val="21"/>
        </w:rPr>
        <w:t>（二）乙方进入风险处置和破产程序，被交易所要求进入业务终止程序的；</w:t>
      </w:r>
    </w:p>
    <w:p w:rsidR="00512ECC" w:rsidRDefault="00000000">
      <w:pPr>
        <w:autoSpaceDE w:val="0"/>
        <w:autoSpaceDN w:val="0"/>
        <w:adjustRightInd w:val="0"/>
        <w:ind w:firstLineChars="200" w:firstLine="420"/>
        <w:jc w:val="left"/>
        <w:rPr>
          <w:rFonts w:ascii="仿宋_GB2312" w:eastAsia="仿宋_GB2312" w:hAnsiTheme="minorEastAsia" w:cs="楷体"/>
          <w:color w:val="000000"/>
          <w:kern w:val="0"/>
          <w:szCs w:val="21"/>
        </w:rPr>
      </w:pPr>
      <w:r>
        <w:rPr>
          <w:rFonts w:ascii="仿宋_GB2312" w:eastAsia="仿宋_GB2312" w:hAnsiTheme="minorEastAsia" w:cs="楷体" w:hint="eastAsia"/>
          <w:color w:val="000000"/>
          <w:kern w:val="0"/>
          <w:szCs w:val="21"/>
        </w:rPr>
        <w:t>（三）乙方连续两个交易</w:t>
      </w:r>
      <w:proofErr w:type="gramStart"/>
      <w:r>
        <w:rPr>
          <w:rFonts w:ascii="仿宋_GB2312" w:eastAsia="仿宋_GB2312" w:hAnsiTheme="minorEastAsia" w:cs="楷体" w:hint="eastAsia"/>
          <w:color w:val="000000"/>
          <w:kern w:val="0"/>
          <w:szCs w:val="21"/>
        </w:rPr>
        <w:t>日无法</w:t>
      </w:r>
      <w:proofErr w:type="gramEnd"/>
      <w:r>
        <w:rPr>
          <w:rFonts w:ascii="仿宋_GB2312" w:eastAsia="仿宋_GB2312" w:hAnsiTheme="minorEastAsia" w:cs="楷体" w:hint="eastAsia"/>
          <w:color w:val="000000"/>
          <w:kern w:val="0"/>
          <w:szCs w:val="21"/>
        </w:rPr>
        <w:t>完成资金划付，被交易所要求进入业务终止程序的；</w:t>
      </w:r>
    </w:p>
    <w:p w:rsidR="00512ECC" w:rsidRDefault="00000000">
      <w:pPr>
        <w:autoSpaceDE w:val="0"/>
        <w:autoSpaceDN w:val="0"/>
        <w:adjustRightInd w:val="0"/>
        <w:ind w:firstLineChars="200" w:firstLine="420"/>
        <w:jc w:val="left"/>
        <w:rPr>
          <w:rFonts w:ascii="仿宋_GB2312" w:eastAsia="仿宋_GB2312" w:hAnsiTheme="minorEastAsia" w:cs="楷体"/>
          <w:color w:val="000000"/>
          <w:kern w:val="0"/>
          <w:szCs w:val="21"/>
        </w:rPr>
      </w:pPr>
      <w:r>
        <w:rPr>
          <w:rFonts w:ascii="仿宋_GB2312" w:eastAsia="仿宋_GB2312" w:hAnsiTheme="minorEastAsia" w:cs="楷体" w:hint="eastAsia"/>
          <w:color w:val="000000"/>
          <w:kern w:val="0"/>
          <w:szCs w:val="21"/>
        </w:rPr>
        <w:t>（四）乙方因质押物到期、折算率调整、被司法冻结或扣划等原因导致质押物不足，且乙方未能采取有效措施使其报价回购可用额度不小于零，被交易所要求进入业务终止程序的；</w:t>
      </w:r>
    </w:p>
    <w:p w:rsidR="00512ECC" w:rsidRDefault="00000000">
      <w:pPr>
        <w:autoSpaceDE w:val="0"/>
        <w:autoSpaceDN w:val="0"/>
        <w:adjustRightInd w:val="0"/>
        <w:ind w:firstLineChars="200" w:firstLine="420"/>
        <w:jc w:val="left"/>
        <w:rPr>
          <w:rFonts w:ascii="仿宋_GB2312" w:eastAsia="仿宋_GB2312" w:hAnsiTheme="minorEastAsia" w:cs="楷体"/>
          <w:color w:val="000000"/>
          <w:kern w:val="0"/>
          <w:szCs w:val="21"/>
        </w:rPr>
      </w:pPr>
      <w:r>
        <w:rPr>
          <w:rFonts w:ascii="仿宋_GB2312" w:eastAsia="仿宋_GB2312" w:hAnsiTheme="minorEastAsia" w:cs="楷体" w:hint="eastAsia"/>
          <w:color w:val="000000"/>
          <w:kern w:val="0"/>
          <w:szCs w:val="21"/>
        </w:rPr>
        <w:t>（五）中国证监会、交易所要求乙方暂停报价回购交易，并要求乙方进入业务终止程序的；</w:t>
      </w:r>
    </w:p>
    <w:p w:rsidR="00512ECC" w:rsidRDefault="00000000">
      <w:pPr>
        <w:autoSpaceDE w:val="0"/>
        <w:autoSpaceDN w:val="0"/>
        <w:adjustRightInd w:val="0"/>
        <w:ind w:firstLineChars="200" w:firstLine="420"/>
        <w:jc w:val="left"/>
        <w:rPr>
          <w:rFonts w:ascii="仿宋_GB2312" w:eastAsia="仿宋_GB2312" w:hAnsiTheme="minorEastAsia" w:cs="楷体"/>
          <w:color w:val="000000"/>
          <w:kern w:val="0"/>
          <w:szCs w:val="21"/>
        </w:rPr>
      </w:pPr>
      <w:r>
        <w:rPr>
          <w:rFonts w:ascii="仿宋_GB2312" w:eastAsia="仿宋_GB2312" w:hAnsiTheme="minorEastAsia" w:cs="楷体" w:hint="eastAsia"/>
          <w:color w:val="000000"/>
          <w:kern w:val="0"/>
          <w:szCs w:val="21"/>
        </w:rPr>
        <w:t>（六）其他中国证监会、交易所要求乙方终止报价回购交易，进入业务终止程序的；</w:t>
      </w:r>
    </w:p>
    <w:p w:rsidR="00512ECC" w:rsidRDefault="00000000">
      <w:pPr>
        <w:autoSpaceDE w:val="0"/>
        <w:autoSpaceDN w:val="0"/>
        <w:adjustRightInd w:val="0"/>
        <w:ind w:firstLineChars="200" w:firstLine="420"/>
        <w:jc w:val="left"/>
        <w:rPr>
          <w:rFonts w:ascii="仿宋_GB2312" w:eastAsia="仿宋_GB2312" w:hAnsiTheme="minorEastAsia" w:cs="楷体"/>
          <w:color w:val="000000"/>
          <w:kern w:val="0"/>
          <w:szCs w:val="21"/>
        </w:rPr>
      </w:pPr>
      <w:r>
        <w:rPr>
          <w:rFonts w:ascii="仿宋_GB2312" w:eastAsia="仿宋_GB2312" w:hAnsiTheme="minorEastAsia" w:cs="楷体" w:hint="eastAsia"/>
          <w:color w:val="000000"/>
          <w:kern w:val="0"/>
          <w:szCs w:val="21"/>
        </w:rPr>
        <w:t>（七）乙方主动暂停开展报价回购交易进入业务终止程序的</w:t>
      </w:r>
    </w:p>
    <w:p w:rsidR="00512ECC" w:rsidRDefault="00000000">
      <w:pPr>
        <w:autoSpaceDE w:val="0"/>
        <w:autoSpaceDN w:val="0"/>
        <w:adjustRightInd w:val="0"/>
        <w:ind w:firstLineChars="200" w:firstLine="420"/>
        <w:jc w:val="left"/>
        <w:rPr>
          <w:rFonts w:ascii="仿宋_GB2312" w:eastAsia="仿宋_GB2312" w:hAnsiTheme="minorEastAsia" w:cs="楷体"/>
          <w:color w:val="000000"/>
          <w:kern w:val="0"/>
          <w:szCs w:val="21"/>
        </w:rPr>
      </w:pPr>
      <w:r>
        <w:rPr>
          <w:rFonts w:ascii="仿宋_GB2312" w:eastAsia="仿宋_GB2312" w:hAnsiTheme="minorEastAsia" w:cs="楷体" w:hint="eastAsia"/>
          <w:color w:val="000000"/>
          <w:kern w:val="0"/>
          <w:szCs w:val="21"/>
        </w:rPr>
        <w:t>第四十六条 进入业务终止程序后，甲乙双方同意按以下程序进行业务终止处理：</w:t>
      </w:r>
    </w:p>
    <w:p w:rsidR="00512ECC" w:rsidRDefault="00000000">
      <w:pPr>
        <w:autoSpaceDE w:val="0"/>
        <w:autoSpaceDN w:val="0"/>
        <w:adjustRightInd w:val="0"/>
        <w:ind w:firstLineChars="200" w:firstLine="420"/>
        <w:jc w:val="left"/>
        <w:rPr>
          <w:rFonts w:ascii="仿宋_GB2312" w:eastAsia="仿宋_GB2312" w:hAnsiTheme="minorEastAsia" w:cs="楷体"/>
          <w:color w:val="000000"/>
          <w:kern w:val="0"/>
          <w:szCs w:val="21"/>
        </w:rPr>
      </w:pPr>
      <w:r>
        <w:rPr>
          <w:rFonts w:ascii="仿宋_GB2312" w:eastAsia="仿宋_GB2312" w:hAnsiTheme="minorEastAsia" w:cs="楷体" w:hint="eastAsia"/>
          <w:color w:val="000000"/>
          <w:kern w:val="0"/>
          <w:szCs w:val="21"/>
        </w:rPr>
        <w:t>（一）进入业务终止程序当日，所有未到期报价回购均视为提前购回，回购价格为每百元提前回购年收益；</w:t>
      </w:r>
    </w:p>
    <w:p w:rsidR="00512ECC" w:rsidRDefault="00000000">
      <w:pPr>
        <w:autoSpaceDE w:val="0"/>
        <w:autoSpaceDN w:val="0"/>
        <w:adjustRightInd w:val="0"/>
        <w:ind w:firstLineChars="200" w:firstLine="420"/>
        <w:jc w:val="left"/>
        <w:rPr>
          <w:rFonts w:ascii="仿宋_GB2312" w:eastAsia="仿宋_GB2312" w:hAnsiTheme="minorEastAsia" w:cs="楷体"/>
          <w:color w:val="000000"/>
          <w:kern w:val="0"/>
          <w:szCs w:val="21"/>
        </w:rPr>
      </w:pPr>
      <w:r>
        <w:rPr>
          <w:rFonts w:ascii="仿宋_GB2312" w:eastAsia="仿宋_GB2312" w:hAnsiTheme="minorEastAsia" w:cs="楷体" w:hint="eastAsia"/>
          <w:color w:val="000000"/>
          <w:kern w:val="0"/>
          <w:szCs w:val="21"/>
        </w:rPr>
        <w:t>（二）乙方应及时向深交所及中国结算深圳分公司提交质押</w:t>
      </w:r>
      <w:proofErr w:type="gramStart"/>
      <w:r>
        <w:rPr>
          <w:rFonts w:ascii="仿宋_GB2312" w:eastAsia="仿宋_GB2312" w:hAnsiTheme="minorEastAsia" w:cs="楷体" w:hint="eastAsia"/>
          <w:color w:val="000000"/>
          <w:kern w:val="0"/>
          <w:szCs w:val="21"/>
        </w:rPr>
        <w:t>券</w:t>
      </w:r>
      <w:proofErr w:type="gramEnd"/>
      <w:r>
        <w:rPr>
          <w:rFonts w:ascii="仿宋_GB2312" w:eastAsia="仿宋_GB2312" w:hAnsiTheme="minorEastAsia" w:cs="楷体" w:hint="eastAsia"/>
          <w:color w:val="000000"/>
          <w:kern w:val="0"/>
          <w:szCs w:val="21"/>
        </w:rPr>
        <w:t>处置申请；</w:t>
      </w:r>
    </w:p>
    <w:p w:rsidR="00512ECC" w:rsidRDefault="00000000">
      <w:pPr>
        <w:autoSpaceDE w:val="0"/>
        <w:autoSpaceDN w:val="0"/>
        <w:adjustRightInd w:val="0"/>
        <w:ind w:firstLineChars="200" w:firstLine="420"/>
        <w:jc w:val="left"/>
        <w:rPr>
          <w:rFonts w:ascii="仿宋_GB2312" w:eastAsia="仿宋_GB2312" w:hAnsiTheme="minorEastAsia" w:cs="楷体"/>
          <w:color w:val="000000"/>
          <w:kern w:val="0"/>
          <w:szCs w:val="21"/>
        </w:rPr>
      </w:pPr>
      <w:r>
        <w:rPr>
          <w:rFonts w:ascii="仿宋_GB2312" w:eastAsia="仿宋_GB2312" w:hAnsiTheme="minorEastAsia" w:cs="楷体" w:hint="eastAsia"/>
          <w:color w:val="000000"/>
          <w:kern w:val="0"/>
          <w:szCs w:val="21"/>
        </w:rPr>
        <w:t>（三）对符合要求的申请，由乙方按照价格公允、快速处置的原则对质押</w:t>
      </w:r>
      <w:proofErr w:type="gramStart"/>
      <w:r>
        <w:rPr>
          <w:rFonts w:ascii="仿宋_GB2312" w:eastAsia="仿宋_GB2312" w:hAnsiTheme="minorEastAsia" w:cs="楷体" w:hint="eastAsia"/>
          <w:color w:val="000000"/>
          <w:kern w:val="0"/>
          <w:szCs w:val="21"/>
        </w:rPr>
        <w:t>券</w:t>
      </w:r>
      <w:proofErr w:type="gramEnd"/>
      <w:r>
        <w:rPr>
          <w:rFonts w:ascii="仿宋_GB2312" w:eastAsia="仿宋_GB2312" w:hAnsiTheme="minorEastAsia" w:cs="楷体" w:hint="eastAsia"/>
          <w:color w:val="000000"/>
          <w:kern w:val="0"/>
          <w:szCs w:val="21"/>
        </w:rPr>
        <w:t>进行处置，处置所得与担保资金之和按债权比例优先向所有客户公平清偿；</w:t>
      </w:r>
    </w:p>
    <w:p w:rsidR="00512ECC" w:rsidRDefault="00000000">
      <w:pPr>
        <w:autoSpaceDE w:val="0"/>
        <w:autoSpaceDN w:val="0"/>
        <w:adjustRightInd w:val="0"/>
        <w:ind w:firstLineChars="200" w:firstLine="420"/>
        <w:jc w:val="left"/>
        <w:rPr>
          <w:rFonts w:ascii="仿宋_GB2312" w:eastAsia="仿宋_GB2312" w:hAnsiTheme="minorEastAsia" w:cs="楷体"/>
          <w:color w:val="000000"/>
          <w:kern w:val="0"/>
          <w:szCs w:val="21"/>
        </w:rPr>
      </w:pPr>
      <w:r>
        <w:rPr>
          <w:rFonts w:ascii="仿宋_GB2312" w:eastAsia="仿宋_GB2312" w:hAnsiTheme="minorEastAsia" w:cs="楷体" w:hint="eastAsia"/>
          <w:color w:val="000000"/>
          <w:kern w:val="0"/>
          <w:szCs w:val="21"/>
        </w:rPr>
        <w:t>（四）乙方</w:t>
      </w:r>
      <w:proofErr w:type="gramStart"/>
      <w:r>
        <w:rPr>
          <w:rFonts w:ascii="仿宋_GB2312" w:eastAsia="仿宋_GB2312" w:hAnsiTheme="minorEastAsia" w:cs="楷体" w:hint="eastAsia"/>
          <w:color w:val="000000"/>
          <w:kern w:val="0"/>
          <w:szCs w:val="21"/>
        </w:rPr>
        <w:t>怠</w:t>
      </w:r>
      <w:proofErr w:type="gramEnd"/>
      <w:r>
        <w:rPr>
          <w:rFonts w:ascii="仿宋_GB2312" w:eastAsia="仿宋_GB2312" w:hAnsiTheme="minorEastAsia" w:cs="楷体" w:hint="eastAsia"/>
          <w:color w:val="000000"/>
          <w:kern w:val="0"/>
          <w:szCs w:val="21"/>
        </w:rPr>
        <w:t>于、不当或无法处置的，由委托的第三方按照价格公允、快速处置的原则对质押</w:t>
      </w:r>
      <w:proofErr w:type="gramStart"/>
      <w:r>
        <w:rPr>
          <w:rFonts w:ascii="仿宋_GB2312" w:eastAsia="仿宋_GB2312" w:hAnsiTheme="minorEastAsia" w:cs="楷体" w:hint="eastAsia"/>
          <w:color w:val="000000"/>
          <w:kern w:val="0"/>
          <w:szCs w:val="21"/>
        </w:rPr>
        <w:t>券</w:t>
      </w:r>
      <w:proofErr w:type="gramEnd"/>
      <w:r>
        <w:rPr>
          <w:rFonts w:ascii="仿宋_GB2312" w:eastAsia="仿宋_GB2312" w:hAnsiTheme="minorEastAsia" w:cs="楷体" w:hint="eastAsia"/>
          <w:color w:val="000000"/>
          <w:kern w:val="0"/>
          <w:szCs w:val="21"/>
        </w:rPr>
        <w:t>进行处置，处置所得与担保资金之和按债权比例优先向客户公平清偿；</w:t>
      </w:r>
    </w:p>
    <w:p w:rsidR="00512ECC" w:rsidRDefault="00000000">
      <w:pPr>
        <w:autoSpaceDE w:val="0"/>
        <w:autoSpaceDN w:val="0"/>
        <w:adjustRightInd w:val="0"/>
        <w:ind w:firstLineChars="200" w:firstLine="420"/>
        <w:jc w:val="left"/>
        <w:rPr>
          <w:rFonts w:ascii="仿宋_GB2312" w:eastAsia="仿宋_GB2312" w:hAnsiTheme="minorEastAsia" w:cs="楷体"/>
          <w:color w:val="000000"/>
          <w:kern w:val="0"/>
          <w:szCs w:val="21"/>
        </w:rPr>
      </w:pPr>
      <w:r>
        <w:rPr>
          <w:rFonts w:ascii="仿宋_GB2312" w:eastAsia="仿宋_GB2312" w:hAnsiTheme="minorEastAsia" w:cs="楷体" w:hint="eastAsia"/>
          <w:color w:val="000000"/>
          <w:kern w:val="0"/>
          <w:szCs w:val="21"/>
        </w:rPr>
        <w:t>（五）甲方获得足额偿付的，应与</w:t>
      </w:r>
      <w:proofErr w:type="gramStart"/>
      <w:r>
        <w:rPr>
          <w:rFonts w:ascii="仿宋_GB2312" w:eastAsia="仿宋_GB2312" w:hAnsiTheme="minorEastAsia" w:cs="楷体" w:hint="eastAsia"/>
          <w:color w:val="000000"/>
          <w:kern w:val="0"/>
          <w:szCs w:val="21"/>
        </w:rPr>
        <w:t>乙方签署</w:t>
      </w:r>
      <w:proofErr w:type="gramEnd"/>
      <w:r>
        <w:rPr>
          <w:rFonts w:ascii="仿宋_GB2312" w:eastAsia="仿宋_GB2312" w:hAnsiTheme="minorEastAsia" w:cs="楷体" w:hint="eastAsia"/>
          <w:color w:val="000000"/>
          <w:kern w:val="0"/>
          <w:szCs w:val="21"/>
        </w:rPr>
        <w:t>债务了结的确认函；</w:t>
      </w:r>
    </w:p>
    <w:p w:rsidR="00512ECC" w:rsidRDefault="00000000">
      <w:pPr>
        <w:autoSpaceDE w:val="0"/>
        <w:autoSpaceDN w:val="0"/>
        <w:adjustRightInd w:val="0"/>
        <w:ind w:firstLineChars="200" w:firstLine="420"/>
        <w:jc w:val="left"/>
        <w:rPr>
          <w:rFonts w:ascii="仿宋_GB2312" w:eastAsia="仿宋_GB2312" w:hAnsiTheme="minorEastAsia" w:cs="楷体"/>
          <w:color w:val="000000"/>
          <w:kern w:val="0"/>
          <w:szCs w:val="21"/>
        </w:rPr>
      </w:pPr>
      <w:r>
        <w:rPr>
          <w:rFonts w:ascii="仿宋_GB2312" w:eastAsia="仿宋_GB2312" w:hAnsiTheme="minorEastAsia" w:cs="楷体" w:hint="eastAsia"/>
          <w:color w:val="000000"/>
          <w:kern w:val="0"/>
          <w:szCs w:val="21"/>
        </w:rPr>
        <w:t>（六）全部债务清偿后，乙方应向深交所和中国结算深圳分公司提交业务终止报告，并可申请解除剩余质押物的质押登记；</w:t>
      </w:r>
    </w:p>
    <w:p w:rsidR="00512ECC" w:rsidRDefault="00000000">
      <w:pPr>
        <w:autoSpaceDE w:val="0"/>
        <w:autoSpaceDN w:val="0"/>
        <w:adjustRightInd w:val="0"/>
        <w:ind w:firstLineChars="200" w:firstLine="420"/>
        <w:jc w:val="left"/>
        <w:rPr>
          <w:rFonts w:ascii="仿宋_GB2312" w:eastAsia="仿宋_GB2312" w:hAnsiTheme="minorEastAsia" w:cs="楷体"/>
          <w:color w:val="000000"/>
          <w:kern w:val="0"/>
          <w:szCs w:val="21"/>
        </w:rPr>
      </w:pPr>
      <w:r>
        <w:rPr>
          <w:rFonts w:ascii="仿宋_GB2312" w:eastAsia="仿宋_GB2312" w:hAnsiTheme="minorEastAsia" w:cs="楷体" w:hint="eastAsia"/>
          <w:color w:val="000000"/>
          <w:kern w:val="0"/>
          <w:szCs w:val="21"/>
        </w:rPr>
        <w:t>（七）处置所得与担保资金之和仍不足以偿付的，由乙方对甲方承担清偿责任。</w:t>
      </w:r>
    </w:p>
    <w:p w:rsidR="00512ECC" w:rsidRDefault="00512ECC">
      <w:pPr>
        <w:autoSpaceDE w:val="0"/>
        <w:autoSpaceDN w:val="0"/>
        <w:adjustRightInd w:val="0"/>
        <w:ind w:firstLineChars="200" w:firstLine="420"/>
        <w:jc w:val="left"/>
        <w:rPr>
          <w:rFonts w:ascii="仿宋_GB2312" w:eastAsia="仿宋_GB2312" w:hAnsiTheme="minorEastAsia" w:cs="楷体"/>
          <w:color w:val="000000"/>
          <w:kern w:val="0"/>
          <w:szCs w:val="21"/>
        </w:rPr>
      </w:pPr>
    </w:p>
    <w:p w:rsidR="00512ECC" w:rsidRDefault="00000000">
      <w:pPr>
        <w:pStyle w:val="ae"/>
        <w:numPr>
          <w:ilvl w:val="0"/>
          <w:numId w:val="1"/>
        </w:numPr>
        <w:autoSpaceDE w:val="0"/>
        <w:autoSpaceDN w:val="0"/>
        <w:adjustRightInd w:val="0"/>
        <w:ind w:firstLineChars="0" w:firstLine="422"/>
        <w:rPr>
          <w:rFonts w:ascii="仿宋_GB2312" w:eastAsia="仿宋_GB2312" w:hAnsiTheme="minorEastAsia" w:cs="楷体"/>
          <w:b/>
          <w:color w:val="000000"/>
          <w:kern w:val="0"/>
          <w:szCs w:val="21"/>
        </w:rPr>
      </w:pPr>
      <w:r>
        <w:rPr>
          <w:rFonts w:ascii="仿宋_GB2312" w:eastAsia="仿宋_GB2312" w:hAnsiTheme="minorEastAsia" w:cs="楷体" w:hint="eastAsia"/>
          <w:b/>
          <w:color w:val="000000"/>
          <w:kern w:val="0"/>
          <w:szCs w:val="21"/>
        </w:rPr>
        <w:t>违约处理与法律责任</w:t>
      </w:r>
    </w:p>
    <w:p w:rsidR="00512ECC" w:rsidRDefault="00000000">
      <w:pPr>
        <w:autoSpaceDE w:val="0"/>
        <w:autoSpaceDN w:val="0"/>
        <w:adjustRightInd w:val="0"/>
        <w:ind w:firstLineChars="200" w:firstLine="420"/>
        <w:jc w:val="left"/>
        <w:rPr>
          <w:rFonts w:ascii="仿宋_GB2312" w:eastAsia="仿宋_GB2312" w:hAnsiTheme="minorEastAsia" w:cs="楷体"/>
          <w:color w:val="000000"/>
          <w:kern w:val="0"/>
          <w:szCs w:val="21"/>
        </w:rPr>
      </w:pPr>
      <w:r>
        <w:rPr>
          <w:rFonts w:ascii="仿宋_GB2312" w:eastAsia="仿宋_GB2312" w:hAnsiTheme="minorEastAsia" w:cs="楷体" w:hint="eastAsia"/>
          <w:color w:val="000000"/>
          <w:kern w:val="0"/>
          <w:szCs w:val="21"/>
        </w:rPr>
        <w:t>第四十七条 甲乙双方须严格、全面履行本协议相关条款，任何一方不得违约，如发生违约行为，除法律规定或本协议约定可以免责的以外，违约方应承担违约责任。</w:t>
      </w:r>
    </w:p>
    <w:p w:rsidR="00512ECC" w:rsidRDefault="00000000">
      <w:pPr>
        <w:autoSpaceDE w:val="0"/>
        <w:autoSpaceDN w:val="0"/>
        <w:adjustRightInd w:val="0"/>
        <w:ind w:firstLineChars="200" w:firstLine="420"/>
        <w:jc w:val="left"/>
        <w:rPr>
          <w:rFonts w:ascii="仿宋_GB2312" w:eastAsia="仿宋_GB2312" w:hAnsiTheme="minorEastAsia" w:cs="楷体"/>
          <w:color w:val="000000"/>
          <w:kern w:val="0"/>
          <w:szCs w:val="21"/>
        </w:rPr>
      </w:pPr>
      <w:r>
        <w:rPr>
          <w:rFonts w:ascii="仿宋_GB2312" w:eastAsia="仿宋_GB2312" w:hAnsiTheme="minorEastAsia" w:cs="楷体" w:hint="eastAsia"/>
          <w:color w:val="000000"/>
          <w:kern w:val="0"/>
          <w:szCs w:val="21"/>
        </w:rPr>
        <w:t>第四十八条 甲方违反本协议相关条款约定的，乙方有权采取警告、责令改正、终止协议等措施，并可以取消甲方合格投资者资格。造成乙方实际损失的，乙方有权向甲方要求赔偿，赔偿的范围包括但不限于相应款项、收益、利息、罚息、交易费用、违约金、赔偿金、追索费用和发生的其他费用（包括但不限于诉讼、仲裁相关费用、律师费等）等。</w:t>
      </w:r>
    </w:p>
    <w:p w:rsidR="00512ECC" w:rsidRDefault="00000000">
      <w:pPr>
        <w:autoSpaceDE w:val="0"/>
        <w:autoSpaceDN w:val="0"/>
        <w:adjustRightInd w:val="0"/>
        <w:ind w:firstLineChars="200" w:firstLine="420"/>
        <w:jc w:val="left"/>
        <w:rPr>
          <w:rFonts w:ascii="仿宋_GB2312" w:eastAsia="仿宋_GB2312" w:hAnsiTheme="minorEastAsia" w:cs="楷体"/>
          <w:color w:val="000000"/>
          <w:kern w:val="0"/>
          <w:szCs w:val="21"/>
        </w:rPr>
      </w:pPr>
      <w:r>
        <w:rPr>
          <w:rFonts w:ascii="仿宋_GB2312" w:eastAsia="仿宋_GB2312" w:hAnsiTheme="minorEastAsia" w:cs="楷体" w:hint="eastAsia"/>
          <w:color w:val="000000"/>
          <w:kern w:val="0"/>
          <w:szCs w:val="21"/>
        </w:rPr>
        <w:t>第四十九条 甲方行为构成报价回购交易应付资金交收违约，乙方可直接对甲方的资金或证券进行处分，包括但不限于限制取款和限制交易、留置、扣划资金等，并自违约之日起按未交</w:t>
      </w:r>
      <w:proofErr w:type="gramStart"/>
      <w:r>
        <w:rPr>
          <w:rFonts w:ascii="仿宋_GB2312" w:eastAsia="仿宋_GB2312" w:hAnsiTheme="minorEastAsia" w:cs="楷体" w:hint="eastAsia"/>
          <w:color w:val="000000"/>
          <w:kern w:val="0"/>
          <w:szCs w:val="21"/>
        </w:rPr>
        <w:t>收资金</w:t>
      </w:r>
      <w:proofErr w:type="gramEnd"/>
      <w:r>
        <w:rPr>
          <w:rFonts w:ascii="仿宋_GB2312" w:eastAsia="仿宋_GB2312" w:hAnsiTheme="minorEastAsia" w:cs="楷体" w:hint="eastAsia"/>
          <w:color w:val="000000"/>
          <w:kern w:val="0"/>
          <w:szCs w:val="21"/>
        </w:rPr>
        <w:t>的金额按每日万分之三的标准向甲方收取违约金，由此造成的全部损失和法律后果由甲方自行承担。</w:t>
      </w:r>
    </w:p>
    <w:p w:rsidR="00512ECC" w:rsidRDefault="00000000">
      <w:pPr>
        <w:autoSpaceDE w:val="0"/>
        <w:autoSpaceDN w:val="0"/>
        <w:adjustRightInd w:val="0"/>
        <w:ind w:firstLineChars="200" w:firstLine="420"/>
        <w:jc w:val="left"/>
        <w:rPr>
          <w:rFonts w:ascii="仿宋_GB2312" w:eastAsia="仿宋_GB2312" w:hAnsiTheme="minorEastAsia" w:cs="楷体"/>
          <w:color w:val="000000"/>
          <w:kern w:val="0"/>
          <w:szCs w:val="21"/>
        </w:rPr>
      </w:pPr>
      <w:r>
        <w:rPr>
          <w:rFonts w:ascii="仿宋_GB2312" w:eastAsia="仿宋_GB2312" w:hAnsiTheme="minorEastAsia" w:cs="楷体" w:hint="eastAsia"/>
          <w:color w:val="000000"/>
          <w:kern w:val="0"/>
          <w:szCs w:val="21"/>
        </w:rPr>
        <w:t>第五十条 乙方未按照甲方的委托及本协议约定进行报价回购交易，给甲方造成损失的，甲方有权要求乙方予以赔偿，但本协议另有约定的除外。</w:t>
      </w:r>
    </w:p>
    <w:p w:rsidR="00512ECC" w:rsidRDefault="00000000">
      <w:pPr>
        <w:autoSpaceDE w:val="0"/>
        <w:autoSpaceDN w:val="0"/>
        <w:adjustRightInd w:val="0"/>
        <w:ind w:firstLineChars="200" w:firstLine="420"/>
        <w:jc w:val="left"/>
        <w:rPr>
          <w:rFonts w:ascii="仿宋_GB2312" w:eastAsia="仿宋_GB2312" w:hAnsiTheme="minorEastAsia" w:cs="楷体"/>
          <w:color w:val="000000"/>
          <w:kern w:val="0"/>
          <w:szCs w:val="21"/>
        </w:rPr>
      </w:pPr>
      <w:r>
        <w:rPr>
          <w:rFonts w:ascii="仿宋_GB2312" w:eastAsia="仿宋_GB2312" w:hAnsiTheme="minorEastAsia" w:cs="楷体" w:hint="eastAsia"/>
          <w:color w:val="000000"/>
          <w:kern w:val="0"/>
          <w:szCs w:val="21"/>
        </w:rPr>
        <w:lastRenderedPageBreak/>
        <w:t>第五十一条 甲乙双方均有保守秘密的义务，未经另一方事先书面许可，任何一方不得对外披露、透露或提供与本协议有关的信息或内容。违反本约定给对方造成损失的应当负赔偿责任。</w:t>
      </w:r>
    </w:p>
    <w:p w:rsidR="00512ECC" w:rsidRDefault="00000000">
      <w:pPr>
        <w:autoSpaceDE w:val="0"/>
        <w:autoSpaceDN w:val="0"/>
        <w:adjustRightInd w:val="0"/>
        <w:ind w:firstLineChars="200" w:firstLine="420"/>
        <w:jc w:val="left"/>
        <w:rPr>
          <w:rFonts w:ascii="仿宋_GB2312" w:eastAsia="仿宋_GB2312" w:hAnsiTheme="minorEastAsia" w:cs="楷体"/>
          <w:color w:val="000000"/>
          <w:kern w:val="0"/>
          <w:szCs w:val="21"/>
        </w:rPr>
      </w:pPr>
      <w:r>
        <w:rPr>
          <w:rFonts w:ascii="仿宋_GB2312" w:eastAsia="仿宋_GB2312" w:hAnsiTheme="minorEastAsia" w:cs="楷体" w:hint="eastAsia"/>
          <w:color w:val="000000"/>
          <w:kern w:val="0"/>
          <w:szCs w:val="21"/>
        </w:rPr>
        <w:t>国家有权部门依法要求查询或要求提供与本协议有关内容的，不受前款约束。</w:t>
      </w:r>
    </w:p>
    <w:p w:rsidR="00512ECC" w:rsidRDefault="00000000">
      <w:pPr>
        <w:autoSpaceDE w:val="0"/>
        <w:autoSpaceDN w:val="0"/>
        <w:adjustRightInd w:val="0"/>
        <w:ind w:firstLineChars="200" w:firstLine="420"/>
        <w:jc w:val="left"/>
        <w:rPr>
          <w:rFonts w:ascii="仿宋_GB2312" w:eastAsia="仿宋_GB2312" w:hAnsiTheme="minorEastAsia" w:cs="楷体"/>
          <w:color w:val="000000"/>
          <w:kern w:val="0"/>
          <w:szCs w:val="21"/>
        </w:rPr>
      </w:pPr>
      <w:r>
        <w:rPr>
          <w:rFonts w:ascii="仿宋_GB2312" w:eastAsia="仿宋_GB2312" w:hAnsiTheme="minorEastAsia" w:cs="楷体" w:hint="eastAsia"/>
          <w:color w:val="000000"/>
          <w:kern w:val="0"/>
          <w:szCs w:val="21"/>
        </w:rPr>
        <w:t>第五十二条 因出现火灾、地震、瘟疫、社会动乱等不能预见、不能避免并不能克服的不可抗力情形，或因出现无法控制和不可预测的系统故障、设备故障、通讯故障、电力故障等异常事故，或因本协议生效后新颁布、实施或修改的法律、法规、规章、规则或政策等因素，导致协议任何一方不能及时或完全履行本协议的，其相应责任应予免除。</w:t>
      </w:r>
    </w:p>
    <w:p w:rsidR="00512ECC" w:rsidRDefault="00000000">
      <w:pPr>
        <w:autoSpaceDE w:val="0"/>
        <w:autoSpaceDN w:val="0"/>
        <w:adjustRightInd w:val="0"/>
        <w:ind w:firstLineChars="200" w:firstLine="420"/>
        <w:jc w:val="left"/>
        <w:rPr>
          <w:rFonts w:ascii="仿宋_GB2312" w:eastAsia="仿宋_GB2312" w:hAnsiTheme="minorEastAsia" w:cs="楷体"/>
          <w:color w:val="000000"/>
          <w:kern w:val="0"/>
          <w:szCs w:val="21"/>
        </w:rPr>
      </w:pPr>
      <w:r>
        <w:rPr>
          <w:rFonts w:ascii="仿宋_GB2312" w:eastAsia="仿宋_GB2312" w:hAnsiTheme="minorEastAsia" w:cs="楷体" w:hint="eastAsia"/>
          <w:color w:val="000000"/>
          <w:kern w:val="0"/>
          <w:szCs w:val="21"/>
        </w:rPr>
        <w:t>遭受不可抗力、异常事故或知悉政策法律变化的一方应在遭受不可抗力、异常事故或知悉政策法律变化后尽快通知另一方，双方应积极协调善后事宜。</w:t>
      </w:r>
    </w:p>
    <w:p w:rsidR="00512ECC" w:rsidRDefault="00512ECC">
      <w:pPr>
        <w:autoSpaceDE w:val="0"/>
        <w:autoSpaceDN w:val="0"/>
        <w:adjustRightInd w:val="0"/>
        <w:ind w:firstLineChars="200" w:firstLine="420"/>
        <w:jc w:val="left"/>
        <w:rPr>
          <w:rFonts w:ascii="仿宋_GB2312" w:eastAsia="仿宋_GB2312" w:hAnsiTheme="minorEastAsia" w:cs="楷体"/>
          <w:color w:val="000000"/>
          <w:kern w:val="0"/>
          <w:szCs w:val="21"/>
        </w:rPr>
      </w:pPr>
    </w:p>
    <w:p w:rsidR="00512ECC" w:rsidRDefault="00000000">
      <w:pPr>
        <w:pStyle w:val="ae"/>
        <w:numPr>
          <w:ilvl w:val="0"/>
          <w:numId w:val="1"/>
        </w:numPr>
        <w:autoSpaceDE w:val="0"/>
        <w:autoSpaceDN w:val="0"/>
        <w:adjustRightInd w:val="0"/>
        <w:ind w:firstLineChars="0" w:firstLine="422"/>
        <w:rPr>
          <w:rFonts w:ascii="仿宋_GB2312" w:eastAsia="仿宋_GB2312" w:hAnsiTheme="minorEastAsia" w:cs="楷体"/>
          <w:b/>
          <w:color w:val="000000"/>
          <w:kern w:val="0"/>
          <w:szCs w:val="21"/>
        </w:rPr>
      </w:pPr>
      <w:r>
        <w:rPr>
          <w:rFonts w:ascii="仿宋_GB2312" w:eastAsia="仿宋_GB2312" w:hAnsiTheme="minorEastAsia" w:cs="楷体" w:hint="eastAsia"/>
          <w:b/>
          <w:color w:val="000000"/>
          <w:kern w:val="0"/>
          <w:szCs w:val="21"/>
        </w:rPr>
        <w:t>法律适用和争议的解决</w:t>
      </w:r>
    </w:p>
    <w:p w:rsidR="00512ECC" w:rsidRDefault="00000000">
      <w:pPr>
        <w:autoSpaceDE w:val="0"/>
        <w:autoSpaceDN w:val="0"/>
        <w:adjustRightInd w:val="0"/>
        <w:ind w:firstLineChars="200" w:firstLine="420"/>
        <w:jc w:val="left"/>
        <w:rPr>
          <w:rFonts w:ascii="仿宋_GB2312" w:eastAsia="仿宋_GB2312" w:hAnsiTheme="minorEastAsia" w:cs="楷体"/>
          <w:color w:val="000000"/>
          <w:kern w:val="0"/>
          <w:szCs w:val="21"/>
        </w:rPr>
      </w:pPr>
      <w:r>
        <w:rPr>
          <w:rFonts w:ascii="仿宋_GB2312" w:eastAsia="仿宋_GB2312" w:hAnsiTheme="minorEastAsia" w:cs="楷体" w:hint="eastAsia"/>
          <w:color w:val="000000"/>
          <w:kern w:val="0"/>
          <w:szCs w:val="21"/>
        </w:rPr>
        <w:t>第五十三条 有关本协议的签署、效力和争议解决等均适用中华人民共和国法律、法规及其他有关规章、规则。本协议签署后，</w:t>
      </w:r>
      <w:proofErr w:type="gramStart"/>
      <w:r>
        <w:rPr>
          <w:rFonts w:ascii="仿宋_GB2312" w:eastAsia="仿宋_GB2312" w:hAnsiTheme="minorEastAsia" w:cs="楷体" w:hint="eastAsia"/>
          <w:color w:val="000000"/>
          <w:kern w:val="0"/>
          <w:szCs w:val="21"/>
        </w:rPr>
        <w:t>若相关</w:t>
      </w:r>
      <w:proofErr w:type="gramEnd"/>
      <w:r>
        <w:rPr>
          <w:rFonts w:ascii="仿宋_GB2312" w:eastAsia="仿宋_GB2312" w:hAnsiTheme="minorEastAsia" w:cs="楷体" w:hint="eastAsia"/>
          <w:color w:val="000000"/>
          <w:kern w:val="0"/>
          <w:szCs w:val="21"/>
        </w:rPr>
        <w:t>法律、法规、规章或规则修订的，应按新修订的法律、法规、规章、规则办理，但本协议其他内容及条款继续有效。未免疑义，本条所指中华人民共和国法律，不包括香港、澳门特别行政区及台湾地区的法律。</w:t>
      </w:r>
    </w:p>
    <w:p w:rsidR="00512ECC" w:rsidRDefault="00000000">
      <w:pPr>
        <w:autoSpaceDE w:val="0"/>
        <w:autoSpaceDN w:val="0"/>
        <w:adjustRightInd w:val="0"/>
        <w:ind w:firstLineChars="200" w:firstLine="420"/>
        <w:jc w:val="left"/>
        <w:rPr>
          <w:rFonts w:ascii="仿宋_GB2312" w:eastAsia="仿宋_GB2312" w:hAnsiTheme="minorEastAsia" w:cs="楷体"/>
          <w:color w:val="000000"/>
          <w:kern w:val="0"/>
          <w:szCs w:val="21"/>
        </w:rPr>
      </w:pPr>
      <w:r>
        <w:rPr>
          <w:rFonts w:ascii="仿宋_GB2312" w:eastAsia="仿宋_GB2312" w:hAnsiTheme="minorEastAsia" w:cs="楷体" w:hint="eastAsia"/>
          <w:color w:val="000000"/>
          <w:kern w:val="0"/>
          <w:szCs w:val="21"/>
        </w:rPr>
        <w:t>第五十四条 本协议如需修改或增补，修改或增补的内容由乙方在其营业场所或网站以公告形式通知甲方，如甲方不同意乙方公告的修改或增补的内容，应在七日内向乙方提出书面异议，若甲方在七日内不向乙方提出书面异议，则公告内容即成为本协议组成部分。如甲方在约定时间内提出书面异议，甲乙双方一致同意提前终止甲方未到期的报价回购交易，自甲乙双方完成回购交易之日起，本协议自动终止。</w:t>
      </w:r>
    </w:p>
    <w:p w:rsidR="00512ECC" w:rsidRDefault="00000000">
      <w:pPr>
        <w:autoSpaceDE w:val="0"/>
        <w:autoSpaceDN w:val="0"/>
        <w:adjustRightInd w:val="0"/>
        <w:ind w:firstLineChars="200" w:firstLine="420"/>
        <w:jc w:val="left"/>
        <w:rPr>
          <w:rFonts w:ascii="仿宋_GB2312" w:eastAsia="仿宋_GB2312" w:hAnsiTheme="minorEastAsia" w:cs="楷体"/>
          <w:color w:val="000000"/>
          <w:kern w:val="0"/>
          <w:szCs w:val="21"/>
        </w:rPr>
      </w:pPr>
      <w:r>
        <w:rPr>
          <w:rFonts w:ascii="仿宋_GB2312" w:eastAsia="仿宋_GB2312" w:hAnsiTheme="minorEastAsia" w:cs="楷体" w:hint="eastAsia"/>
          <w:color w:val="000000"/>
          <w:kern w:val="0"/>
          <w:szCs w:val="21"/>
        </w:rPr>
        <w:t>第五十五条 本协议执行中如发生争议，由双方友好协商解决。协商解决不成的，双方同意将争议提交深圳国际仲裁院，依深圳国际仲裁院的仲裁规则进行仲裁，仲裁地在深圳，仲裁裁决是终局的，对双方均有约束力。</w:t>
      </w:r>
    </w:p>
    <w:p w:rsidR="00512ECC" w:rsidRDefault="00000000">
      <w:pPr>
        <w:autoSpaceDE w:val="0"/>
        <w:autoSpaceDN w:val="0"/>
        <w:adjustRightInd w:val="0"/>
        <w:ind w:firstLineChars="200" w:firstLine="420"/>
        <w:jc w:val="left"/>
        <w:rPr>
          <w:rFonts w:ascii="仿宋_GB2312" w:eastAsia="仿宋_GB2312" w:hAnsiTheme="minorEastAsia" w:cs="楷体"/>
          <w:color w:val="000000"/>
          <w:kern w:val="0"/>
          <w:szCs w:val="21"/>
        </w:rPr>
      </w:pPr>
      <w:r>
        <w:rPr>
          <w:rFonts w:ascii="仿宋_GB2312" w:eastAsia="仿宋_GB2312" w:hAnsiTheme="minorEastAsia" w:cs="楷体" w:hint="eastAsia"/>
          <w:color w:val="000000"/>
          <w:kern w:val="0"/>
          <w:szCs w:val="21"/>
        </w:rPr>
        <w:t>其中，报价回购交易已进入业务终止程序的，甲乙双方一致同意，应当先履行本协议所约定的业务终止程序。业务终止程序履行完毕后，甲方仍未获清偿的，方可将与乙方发生的争议提交本条所述仲裁委员会裁决。</w:t>
      </w:r>
    </w:p>
    <w:p w:rsidR="00512ECC" w:rsidRDefault="00000000">
      <w:pPr>
        <w:autoSpaceDE w:val="0"/>
        <w:autoSpaceDN w:val="0"/>
        <w:adjustRightInd w:val="0"/>
        <w:ind w:firstLineChars="200" w:firstLine="420"/>
        <w:jc w:val="left"/>
        <w:rPr>
          <w:rFonts w:ascii="仿宋_GB2312" w:eastAsia="仿宋_GB2312" w:hAnsiTheme="minorEastAsia" w:cs="楷体"/>
          <w:color w:val="000000"/>
          <w:kern w:val="0"/>
          <w:szCs w:val="21"/>
        </w:rPr>
      </w:pPr>
      <w:r>
        <w:rPr>
          <w:rFonts w:ascii="仿宋_GB2312" w:eastAsia="仿宋_GB2312" w:hAnsiTheme="minorEastAsia" w:cs="楷体" w:hint="eastAsia"/>
          <w:color w:val="000000"/>
          <w:kern w:val="0"/>
          <w:szCs w:val="21"/>
        </w:rPr>
        <w:t>第五十六条 因报价回购交易产生的任何争议、纠纷，由甲乙双方协商或通过约定的争议处理方式解决，与任何第三方无关，甲乙双方无权向任何第三方主张权利或追究责任。</w:t>
      </w:r>
      <w:r>
        <w:rPr>
          <w:rFonts w:ascii="仿宋_GB2312" w:eastAsia="仿宋_GB2312" w:hAnsiTheme="minorEastAsia" w:cs="楷体" w:hint="eastAsia"/>
          <w:color w:val="000000"/>
          <w:kern w:val="0"/>
          <w:szCs w:val="21"/>
        </w:rPr>
        <w:cr/>
        <w:t>甲乙双方之间的纠纷，不影响证券登记结算公司依据交易所所确认结果已经办理或正在办理的证券质押登记、资金划付等业务。</w:t>
      </w:r>
    </w:p>
    <w:p w:rsidR="00512ECC" w:rsidRDefault="00512ECC">
      <w:pPr>
        <w:autoSpaceDE w:val="0"/>
        <w:autoSpaceDN w:val="0"/>
        <w:adjustRightInd w:val="0"/>
        <w:ind w:firstLineChars="200" w:firstLine="420"/>
        <w:jc w:val="left"/>
        <w:rPr>
          <w:rFonts w:ascii="仿宋_GB2312" w:eastAsia="仿宋_GB2312" w:hAnsiTheme="minorEastAsia" w:cs="楷体"/>
          <w:color w:val="000000"/>
          <w:kern w:val="0"/>
          <w:szCs w:val="21"/>
        </w:rPr>
      </w:pPr>
    </w:p>
    <w:p w:rsidR="00512ECC" w:rsidRDefault="00000000">
      <w:pPr>
        <w:pStyle w:val="ae"/>
        <w:numPr>
          <w:ilvl w:val="0"/>
          <w:numId w:val="1"/>
        </w:numPr>
        <w:autoSpaceDE w:val="0"/>
        <w:autoSpaceDN w:val="0"/>
        <w:adjustRightInd w:val="0"/>
        <w:ind w:firstLineChars="0" w:firstLine="422"/>
        <w:rPr>
          <w:rFonts w:ascii="仿宋_GB2312" w:eastAsia="仿宋_GB2312" w:hAnsiTheme="minorEastAsia" w:cs="楷体"/>
          <w:b/>
          <w:color w:val="000000"/>
          <w:kern w:val="0"/>
          <w:szCs w:val="21"/>
        </w:rPr>
      </w:pPr>
      <w:r>
        <w:rPr>
          <w:rFonts w:ascii="仿宋_GB2312" w:eastAsia="仿宋_GB2312" w:hAnsiTheme="minorEastAsia" w:cs="楷体" w:hint="eastAsia"/>
          <w:b/>
          <w:color w:val="000000"/>
          <w:kern w:val="0"/>
          <w:szCs w:val="21"/>
        </w:rPr>
        <w:t>附则</w:t>
      </w:r>
    </w:p>
    <w:p w:rsidR="00512ECC" w:rsidRDefault="00000000">
      <w:pPr>
        <w:autoSpaceDE w:val="0"/>
        <w:autoSpaceDN w:val="0"/>
        <w:adjustRightInd w:val="0"/>
        <w:ind w:firstLineChars="200" w:firstLine="420"/>
        <w:jc w:val="left"/>
        <w:rPr>
          <w:rFonts w:ascii="仿宋_GB2312" w:eastAsia="仿宋_GB2312" w:hAnsiTheme="minorEastAsia" w:cs="楷体"/>
          <w:color w:val="000000"/>
          <w:kern w:val="0"/>
          <w:szCs w:val="21"/>
        </w:rPr>
      </w:pPr>
      <w:r>
        <w:rPr>
          <w:rFonts w:ascii="仿宋_GB2312" w:eastAsia="仿宋_GB2312" w:hAnsiTheme="minorEastAsia" w:cs="楷体" w:hint="eastAsia"/>
          <w:color w:val="000000"/>
          <w:kern w:val="0"/>
          <w:szCs w:val="21"/>
        </w:rPr>
        <w:t>第五十七条 甲乙双方于本协议生效前所作的任何说明、承诺、证明、意向或其它交易条件，无论是否已经双方口头或书面确认，自本协议签订后自行失效，有关约定均以本协议为准。</w:t>
      </w:r>
    </w:p>
    <w:p w:rsidR="00512ECC" w:rsidRDefault="00000000">
      <w:pPr>
        <w:autoSpaceDE w:val="0"/>
        <w:autoSpaceDN w:val="0"/>
        <w:adjustRightInd w:val="0"/>
        <w:ind w:firstLineChars="200" w:firstLine="420"/>
        <w:jc w:val="left"/>
        <w:rPr>
          <w:rFonts w:ascii="仿宋_GB2312" w:eastAsia="仿宋_GB2312" w:hAnsiTheme="minorEastAsia" w:cs="楷体"/>
          <w:color w:val="000000"/>
          <w:kern w:val="0"/>
          <w:szCs w:val="21"/>
        </w:rPr>
      </w:pPr>
      <w:r>
        <w:rPr>
          <w:rFonts w:ascii="仿宋_GB2312" w:eastAsia="仿宋_GB2312" w:hAnsiTheme="minorEastAsia" w:cs="楷体" w:hint="eastAsia"/>
          <w:color w:val="000000"/>
          <w:kern w:val="0"/>
          <w:szCs w:val="21"/>
        </w:rPr>
        <w:t>第五十八条</w:t>
      </w:r>
      <w:r>
        <w:rPr>
          <w:rFonts w:ascii="仿宋_GB2312" w:eastAsia="仿宋_GB2312" w:hAnsiTheme="minorEastAsia" w:cs="楷体"/>
          <w:color w:val="000000"/>
          <w:kern w:val="0"/>
          <w:szCs w:val="21"/>
        </w:rPr>
        <w:t xml:space="preserve"> </w:t>
      </w:r>
      <w:r>
        <w:rPr>
          <w:rFonts w:ascii="仿宋_GB2312" w:eastAsia="仿宋_GB2312" w:hAnsiTheme="minorEastAsia" w:cs="楷体" w:hint="eastAsia"/>
          <w:color w:val="000000"/>
          <w:kern w:val="0"/>
          <w:szCs w:val="21"/>
        </w:rPr>
        <w:t>甲乙双方一致同意，乙方可以采用以下通知方式向甲方发送通知等信息：</w:t>
      </w:r>
    </w:p>
    <w:p w:rsidR="00512ECC" w:rsidRDefault="00000000">
      <w:pPr>
        <w:autoSpaceDE w:val="0"/>
        <w:autoSpaceDN w:val="0"/>
        <w:adjustRightInd w:val="0"/>
        <w:ind w:firstLineChars="200" w:firstLine="420"/>
        <w:jc w:val="left"/>
        <w:rPr>
          <w:rFonts w:ascii="仿宋_GB2312" w:eastAsia="仿宋_GB2312" w:hAnsiTheme="minorEastAsia" w:cs="楷体"/>
          <w:color w:val="000000"/>
          <w:kern w:val="0"/>
          <w:szCs w:val="21"/>
        </w:rPr>
      </w:pPr>
      <w:r>
        <w:rPr>
          <w:rFonts w:ascii="仿宋_GB2312" w:eastAsia="仿宋_GB2312" w:hAnsiTheme="minorEastAsia" w:cs="楷体" w:hint="eastAsia"/>
          <w:color w:val="000000"/>
          <w:kern w:val="0"/>
          <w:szCs w:val="21"/>
        </w:rPr>
        <w:t>（一）录音电话通知：甲方电话号码为：</w:t>
      </w:r>
      <w:r>
        <w:rPr>
          <w:rFonts w:ascii="仿宋_GB2312" w:eastAsia="仿宋_GB2312" w:hAnsiTheme="minorEastAsia" w:cs="楷体"/>
          <w:color w:val="000000"/>
          <w:kern w:val="0"/>
          <w:szCs w:val="21"/>
          <w:u w:val="single"/>
        </w:rPr>
        <w:t>                          </w:t>
      </w:r>
      <w:r>
        <w:rPr>
          <w:rFonts w:ascii="仿宋_GB2312" w:eastAsia="仿宋_GB2312" w:hAnsiTheme="minorEastAsia" w:cs="楷体"/>
          <w:color w:val="000000"/>
          <w:kern w:val="0"/>
          <w:szCs w:val="21"/>
          <w:u w:val="single"/>
        </w:rPr>
        <w:t xml:space="preserve"> </w:t>
      </w:r>
    </w:p>
    <w:p w:rsidR="00512ECC" w:rsidRDefault="00000000">
      <w:pPr>
        <w:autoSpaceDE w:val="0"/>
        <w:autoSpaceDN w:val="0"/>
        <w:adjustRightInd w:val="0"/>
        <w:ind w:firstLineChars="200" w:firstLine="420"/>
        <w:jc w:val="left"/>
        <w:rPr>
          <w:rFonts w:ascii="仿宋_GB2312" w:eastAsia="仿宋_GB2312" w:hAnsiTheme="minorEastAsia" w:cs="楷体"/>
          <w:color w:val="000000"/>
          <w:kern w:val="0"/>
          <w:szCs w:val="21"/>
        </w:rPr>
      </w:pPr>
      <w:r>
        <w:rPr>
          <w:rFonts w:ascii="仿宋_GB2312" w:eastAsia="仿宋_GB2312" w:hAnsiTheme="minorEastAsia" w:cs="楷体" w:hint="eastAsia"/>
          <w:color w:val="000000"/>
          <w:kern w:val="0"/>
          <w:szCs w:val="21"/>
        </w:rPr>
        <w:t>（二）传真通知：甲方传真号码为：</w:t>
      </w:r>
      <w:r>
        <w:rPr>
          <w:rFonts w:ascii="仿宋_GB2312" w:eastAsia="仿宋_GB2312" w:hAnsiTheme="minorEastAsia" w:cs="楷体"/>
          <w:color w:val="000000"/>
          <w:kern w:val="0"/>
          <w:szCs w:val="21"/>
          <w:u w:val="single"/>
        </w:rPr>
        <w:t>                           </w:t>
      </w:r>
      <w:r>
        <w:rPr>
          <w:rFonts w:ascii="仿宋_GB2312" w:eastAsia="仿宋_GB2312" w:hAnsiTheme="minorEastAsia" w:cs="楷体"/>
          <w:color w:val="000000"/>
          <w:kern w:val="0"/>
          <w:szCs w:val="21"/>
          <w:u w:val="single"/>
        </w:rPr>
        <w:t xml:space="preserve"> </w:t>
      </w:r>
    </w:p>
    <w:p w:rsidR="00512ECC" w:rsidRDefault="00000000">
      <w:pPr>
        <w:autoSpaceDE w:val="0"/>
        <w:autoSpaceDN w:val="0"/>
        <w:adjustRightInd w:val="0"/>
        <w:ind w:firstLineChars="200" w:firstLine="420"/>
        <w:jc w:val="left"/>
        <w:rPr>
          <w:rFonts w:ascii="仿宋_GB2312" w:eastAsia="仿宋_GB2312" w:hAnsiTheme="minorEastAsia" w:cs="楷体"/>
          <w:color w:val="000000"/>
          <w:kern w:val="0"/>
          <w:szCs w:val="21"/>
        </w:rPr>
      </w:pPr>
      <w:r>
        <w:rPr>
          <w:rFonts w:ascii="仿宋_GB2312" w:eastAsia="仿宋_GB2312" w:hAnsiTheme="minorEastAsia" w:cs="楷体" w:hint="eastAsia"/>
          <w:color w:val="000000"/>
          <w:kern w:val="0"/>
          <w:szCs w:val="21"/>
        </w:rPr>
        <w:t>（三）手机短信通知：甲方的手机号码为：</w:t>
      </w:r>
      <w:r>
        <w:rPr>
          <w:rFonts w:ascii="仿宋_GB2312" w:eastAsia="仿宋_GB2312" w:hAnsiTheme="minorEastAsia" w:cs="楷体"/>
          <w:color w:val="000000"/>
          <w:kern w:val="0"/>
          <w:szCs w:val="21"/>
          <w:u w:val="single"/>
        </w:rPr>
        <w:t>                      </w:t>
      </w:r>
      <w:r>
        <w:rPr>
          <w:rFonts w:ascii="仿宋_GB2312" w:eastAsia="仿宋_GB2312" w:hAnsiTheme="minorEastAsia" w:cs="楷体"/>
          <w:color w:val="000000"/>
          <w:kern w:val="0"/>
          <w:szCs w:val="21"/>
          <w:u w:val="single"/>
        </w:rPr>
        <w:t xml:space="preserve"> </w:t>
      </w:r>
      <w:r>
        <w:rPr>
          <w:rFonts w:ascii="仿宋_GB2312" w:eastAsia="仿宋_GB2312" w:hAnsiTheme="minorEastAsia" w:cs="楷体" w:hint="eastAsia"/>
          <w:color w:val="000000"/>
          <w:kern w:val="0"/>
          <w:szCs w:val="21"/>
          <w:u w:val="single"/>
        </w:rPr>
        <w:t xml:space="preserve">    </w:t>
      </w:r>
    </w:p>
    <w:p w:rsidR="00512ECC" w:rsidRDefault="00000000">
      <w:pPr>
        <w:autoSpaceDE w:val="0"/>
        <w:autoSpaceDN w:val="0"/>
        <w:adjustRightInd w:val="0"/>
        <w:ind w:firstLineChars="200" w:firstLine="420"/>
        <w:jc w:val="left"/>
        <w:rPr>
          <w:rFonts w:ascii="仿宋_GB2312" w:eastAsia="仿宋_GB2312" w:hAnsiTheme="minorEastAsia" w:cs="楷体"/>
          <w:color w:val="000000"/>
          <w:kern w:val="0"/>
          <w:szCs w:val="21"/>
        </w:rPr>
      </w:pPr>
      <w:r>
        <w:rPr>
          <w:rFonts w:ascii="仿宋_GB2312" w:eastAsia="仿宋_GB2312" w:hAnsiTheme="minorEastAsia" w:cs="楷体" w:hint="eastAsia"/>
          <w:color w:val="000000"/>
          <w:kern w:val="0"/>
          <w:szCs w:val="21"/>
        </w:rPr>
        <w:t>（四）邮件通知：甲方邮件地址为：</w:t>
      </w:r>
      <w:r>
        <w:rPr>
          <w:rFonts w:ascii="仿宋_GB2312" w:eastAsia="仿宋_GB2312" w:hAnsiTheme="minorEastAsia" w:cs="楷体" w:hint="eastAsia"/>
          <w:color w:val="000000"/>
          <w:kern w:val="0"/>
          <w:szCs w:val="21"/>
          <w:u w:val="single"/>
        </w:rPr>
        <w:t xml:space="preserve">                                                   </w:t>
      </w:r>
      <w:r>
        <w:rPr>
          <w:rFonts w:ascii="仿宋_GB2312" w:eastAsia="仿宋_GB2312" w:hAnsiTheme="minorEastAsia" w:cs="楷体" w:hint="eastAsia"/>
          <w:color w:val="000000"/>
          <w:kern w:val="0"/>
          <w:szCs w:val="21"/>
          <w:u w:val="single"/>
        </w:rPr>
        <w:t> </w:t>
      </w:r>
      <w:r>
        <w:rPr>
          <w:rFonts w:ascii="仿宋_GB2312" w:eastAsia="仿宋_GB2312" w:hAnsiTheme="minorEastAsia" w:cs="楷体" w:hint="eastAsia"/>
          <w:color w:val="000000"/>
          <w:kern w:val="0"/>
          <w:szCs w:val="21"/>
          <w:u w:val="single"/>
        </w:rPr>
        <w:t xml:space="preserve">  </w:t>
      </w:r>
    </w:p>
    <w:p w:rsidR="00512ECC" w:rsidRDefault="00000000">
      <w:pPr>
        <w:autoSpaceDE w:val="0"/>
        <w:autoSpaceDN w:val="0"/>
        <w:adjustRightInd w:val="0"/>
        <w:ind w:firstLineChars="200" w:firstLine="420"/>
        <w:jc w:val="left"/>
        <w:rPr>
          <w:rFonts w:ascii="仿宋_GB2312" w:eastAsia="仿宋_GB2312" w:hAnsiTheme="minorEastAsia" w:cs="楷体"/>
          <w:color w:val="000000"/>
          <w:kern w:val="0"/>
          <w:szCs w:val="21"/>
        </w:rPr>
      </w:pPr>
      <w:r>
        <w:rPr>
          <w:rFonts w:ascii="仿宋_GB2312" w:eastAsia="仿宋_GB2312" w:hAnsiTheme="minorEastAsia" w:cs="楷体" w:hint="eastAsia"/>
          <w:color w:val="000000"/>
          <w:kern w:val="0"/>
          <w:szCs w:val="21"/>
        </w:rPr>
        <w:t>甲方有义务保证以上通知渠道的畅通。</w:t>
      </w:r>
    </w:p>
    <w:p w:rsidR="00512ECC" w:rsidRDefault="00000000">
      <w:pPr>
        <w:autoSpaceDE w:val="0"/>
        <w:autoSpaceDN w:val="0"/>
        <w:adjustRightInd w:val="0"/>
        <w:ind w:firstLineChars="200" w:firstLine="420"/>
        <w:jc w:val="left"/>
        <w:rPr>
          <w:rFonts w:ascii="仿宋_GB2312" w:eastAsia="仿宋_GB2312" w:hAnsiTheme="minorEastAsia" w:cs="楷体"/>
          <w:color w:val="000000"/>
          <w:kern w:val="0"/>
          <w:szCs w:val="21"/>
        </w:rPr>
      </w:pPr>
      <w:r>
        <w:rPr>
          <w:rFonts w:ascii="仿宋_GB2312" w:eastAsia="仿宋_GB2312" w:hAnsiTheme="minorEastAsia" w:cs="楷体" w:hint="eastAsia"/>
          <w:color w:val="000000"/>
          <w:kern w:val="0"/>
          <w:szCs w:val="21"/>
        </w:rPr>
        <w:t>甲方同意，只要乙方通过本协议约定的通知方式中的任意一种方式向甲方发送了通知等信息，均视为乙方通知已送达甲方。如果非因乙方原因使得甲方未能收到上述通知，由此造成的后果及损失由甲方自行承担。</w:t>
      </w:r>
    </w:p>
    <w:p w:rsidR="00512ECC" w:rsidRDefault="00000000">
      <w:pPr>
        <w:autoSpaceDE w:val="0"/>
        <w:autoSpaceDN w:val="0"/>
        <w:adjustRightInd w:val="0"/>
        <w:ind w:firstLineChars="200" w:firstLine="420"/>
        <w:jc w:val="left"/>
        <w:rPr>
          <w:rFonts w:ascii="仿宋_GB2312" w:eastAsia="仿宋_GB2312" w:hAnsiTheme="minorEastAsia" w:cs="楷体"/>
          <w:color w:val="000000"/>
          <w:kern w:val="0"/>
          <w:szCs w:val="21"/>
        </w:rPr>
      </w:pPr>
      <w:r>
        <w:rPr>
          <w:rFonts w:ascii="仿宋_GB2312" w:eastAsia="仿宋_GB2312" w:hAnsiTheme="minorEastAsia" w:cs="楷体" w:hint="eastAsia"/>
          <w:color w:val="000000"/>
          <w:kern w:val="0"/>
          <w:szCs w:val="21"/>
        </w:rPr>
        <w:t>第五十九条 本协议经甲乙双方签署之日起成立并生效，发生下列情形之一时终止：</w:t>
      </w:r>
    </w:p>
    <w:p w:rsidR="00512ECC" w:rsidRDefault="00000000">
      <w:pPr>
        <w:autoSpaceDE w:val="0"/>
        <w:autoSpaceDN w:val="0"/>
        <w:adjustRightInd w:val="0"/>
        <w:ind w:firstLineChars="200" w:firstLine="420"/>
        <w:jc w:val="left"/>
        <w:rPr>
          <w:rFonts w:ascii="仿宋_GB2312" w:eastAsia="仿宋_GB2312" w:hAnsiTheme="minorEastAsia" w:cs="楷体"/>
          <w:color w:val="000000"/>
          <w:kern w:val="0"/>
          <w:szCs w:val="21"/>
        </w:rPr>
      </w:pPr>
      <w:r>
        <w:rPr>
          <w:rFonts w:ascii="仿宋_GB2312" w:eastAsia="仿宋_GB2312" w:hAnsiTheme="minorEastAsia" w:cs="楷体" w:hint="eastAsia"/>
          <w:color w:val="000000"/>
          <w:kern w:val="0"/>
          <w:szCs w:val="21"/>
        </w:rPr>
        <w:t>（一）甲方（自然人）死亡或丧失民事行为能力；</w:t>
      </w:r>
    </w:p>
    <w:p w:rsidR="00512ECC" w:rsidRDefault="00000000">
      <w:pPr>
        <w:autoSpaceDE w:val="0"/>
        <w:autoSpaceDN w:val="0"/>
        <w:adjustRightInd w:val="0"/>
        <w:ind w:firstLineChars="200" w:firstLine="420"/>
        <w:jc w:val="left"/>
        <w:rPr>
          <w:rFonts w:ascii="仿宋_GB2312" w:eastAsia="仿宋_GB2312" w:hAnsiTheme="minorEastAsia" w:cs="楷体"/>
          <w:color w:val="000000"/>
          <w:kern w:val="0"/>
          <w:szCs w:val="21"/>
        </w:rPr>
      </w:pPr>
      <w:r>
        <w:rPr>
          <w:rFonts w:ascii="仿宋_GB2312" w:eastAsia="仿宋_GB2312" w:hAnsiTheme="minorEastAsia" w:cs="楷体" w:hint="eastAsia"/>
          <w:color w:val="000000"/>
          <w:kern w:val="0"/>
          <w:szCs w:val="21"/>
        </w:rPr>
        <w:lastRenderedPageBreak/>
        <w:t>（二）甲方被人民法院宣告进入破产程序或解散；</w:t>
      </w:r>
    </w:p>
    <w:p w:rsidR="00512ECC" w:rsidRDefault="00000000">
      <w:pPr>
        <w:autoSpaceDE w:val="0"/>
        <w:autoSpaceDN w:val="0"/>
        <w:adjustRightInd w:val="0"/>
        <w:ind w:firstLineChars="200" w:firstLine="420"/>
        <w:jc w:val="left"/>
        <w:rPr>
          <w:rFonts w:ascii="仿宋_GB2312" w:eastAsia="仿宋_GB2312" w:hAnsiTheme="minorEastAsia" w:cs="楷体"/>
          <w:color w:val="000000"/>
          <w:kern w:val="0"/>
          <w:szCs w:val="21"/>
        </w:rPr>
      </w:pPr>
      <w:r>
        <w:rPr>
          <w:rFonts w:ascii="仿宋_GB2312" w:eastAsia="仿宋_GB2312" w:hAnsiTheme="minorEastAsia" w:cs="楷体" w:hint="eastAsia"/>
          <w:color w:val="000000"/>
          <w:kern w:val="0"/>
          <w:szCs w:val="21"/>
        </w:rPr>
        <w:t>（三）甲方情况发生变化，不再符合乙方认定的报价回购交易资质条件；</w:t>
      </w:r>
    </w:p>
    <w:p w:rsidR="00512ECC" w:rsidRDefault="00000000">
      <w:pPr>
        <w:autoSpaceDE w:val="0"/>
        <w:autoSpaceDN w:val="0"/>
        <w:adjustRightInd w:val="0"/>
        <w:ind w:firstLineChars="200" w:firstLine="420"/>
        <w:jc w:val="left"/>
        <w:rPr>
          <w:rFonts w:ascii="仿宋_GB2312" w:eastAsia="仿宋_GB2312" w:hAnsiTheme="minorEastAsia" w:cs="楷体"/>
          <w:color w:val="000000"/>
          <w:kern w:val="0"/>
          <w:szCs w:val="21"/>
        </w:rPr>
      </w:pPr>
      <w:r>
        <w:rPr>
          <w:rFonts w:ascii="仿宋_GB2312" w:eastAsia="仿宋_GB2312" w:hAnsiTheme="minorEastAsia" w:cs="楷体" w:hint="eastAsia"/>
          <w:color w:val="000000"/>
          <w:kern w:val="0"/>
          <w:szCs w:val="21"/>
        </w:rPr>
        <w:t>（四）甲方发生合并、分立、资产重组等重大事项，并严重影响其履约能力；</w:t>
      </w:r>
    </w:p>
    <w:p w:rsidR="00512ECC" w:rsidRDefault="00000000">
      <w:pPr>
        <w:autoSpaceDE w:val="0"/>
        <w:autoSpaceDN w:val="0"/>
        <w:adjustRightInd w:val="0"/>
        <w:ind w:firstLineChars="200" w:firstLine="420"/>
        <w:jc w:val="left"/>
        <w:rPr>
          <w:rFonts w:ascii="仿宋_GB2312" w:eastAsia="仿宋_GB2312" w:hAnsiTheme="minorEastAsia" w:cs="楷体"/>
          <w:color w:val="000000"/>
          <w:kern w:val="0"/>
          <w:szCs w:val="21"/>
        </w:rPr>
      </w:pPr>
      <w:r>
        <w:rPr>
          <w:rFonts w:ascii="仿宋_GB2312" w:eastAsia="仿宋_GB2312" w:hAnsiTheme="minorEastAsia" w:cs="楷体" w:hint="eastAsia"/>
          <w:color w:val="000000"/>
          <w:kern w:val="0"/>
          <w:szCs w:val="21"/>
        </w:rPr>
        <w:t>（五）甲方所有未到期回购已了结，申请终止本业务，经乙方同意的；</w:t>
      </w:r>
    </w:p>
    <w:p w:rsidR="00512ECC" w:rsidRDefault="00000000">
      <w:pPr>
        <w:autoSpaceDE w:val="0"/>
        <w:autoSpaceDN w:val="0"/>
        <w:adjustRightInd w:val="0"/>
        <w:ind w:firstLineChars="200" w:firstLine="420"/>
        <w:jc w:val="left"/>
        <w:rPr>
          <w:rFonts w:ascii="仿宋_GB2312" w:eastAsia="仿宋_GB2312" w:hAnsiTheme="minorEastAsia" w:cs="楷体"/>
          <w:color w:val="000000"/>
          <w:kern w:val="0"/>
          <w:szCs w:val="21"/>
        </w:rPr>
      </w:pPr>
      <w:r>
        <w:rPr>
          <w:rFonts w:ascii="仿宋_GB2312" w:eastAsia="仿宋_GB2312" w:hAnsiTheme="minorEastAsia" w:cs="楷体" w:hint="eastAsia"/>
          <w:color w:val="000000"/>
          <w:kern w:val="0"/>
          <w:szCs w:val="21"/>
        </w:rPr>
        <w:t>（六）甲乙双方协商一致终止本协议的；</w:t>
      </w:r>
    </w:p>
    <w:p w:rsidR="00512ECC" w:rsidRDefault="00000000">
      <w:pPr>
        <w:autoSpaceDE w:val="0"/>
        <w:autoSpaceDN w:val="0"/>
        <w:adjustRightInd w:val="0"/>
        <w:ind w:firstLineChars="200" w:firstLine="420"/>
        <w:jc w:val="left"/>
        <w:rPr>
          <w:rFonts w:ascii="仿宋_GB2312" w:eastAsia="仿宋_GB2312" w:hAnsiTheme="minorEastAsia" w:cs="楷体"/>
          <w:color w:val="000000"/>
          <w:kern w:val="0"/>
          <w:szCs w:val="21"/>
        </w:rPr>
      </w:pPr>
      <w:r>
        <w:rPr>
          <w:rFonts w:ascii="仿宋_GB2312" w:eastAsia="仿宋_GB2312" w:hAnsiTheme="minorEastAsia" w:cs="楷体" w:hint="eastAsia"/>
          <w:color w:val="000000"/>
          <w:kern w:val="0"/>
          <w:szCs w:val="21"/>
        </w:rPr>
        <w:t>（七）乙方被终止报价回购业务权限的；</w:t>
      </w:r>
    </w:p>
    <w:p w:rsidR="00512ECC" w:rsidRDefault="00000000">
      <w:pPr>
        <w:autoSpaceDE w:val="0"/>
        <w:autoSpaceDN w:val="0"/>
        <w:adjustRightInd w:val="0"/>
        <w:ind w:firstLineChars="200" w:firstLine="420"/>
        <w:jc w:val="left"/>
        <w:rPr>
          <w:rFonts w:ascii="仿宋_GB2312" w:eastAsia="仿宋_GB2312" w:hAnsiTheme="minorEastAsia" w:cs="楷体"/>
          <w:color w:val="000000"/>
          <w:kern w:val="0"/>
          <w:szCs w:val="21"/>
        </w:rPr>
      </w:pPr>
      <w:r>
        <w:rPr>
          <w:rFonts w:ascii="仿宋_GB2312" w:eastAsia="仿宋_GB2312" w:hAnsiTheme="minorEastAsia" w:cs="楷体" w:hint="eastAsia"/>
          <w:color w:val="000000"/>
          <w:kern w:val="0"/>
          <w:szCs w:val="21"/>
        </w:rPr>
        <w:t>（八）其他法定或者约定的协议终止情形。</w:t>
      </w:r>
    </w:p>
    <w:p w:rsidR="00512ECC" w:rsidRDefault="00000000">
      <w:pPr>
        <w:autoSpaceDE w:val="0"/>
        <w:autoSpaceDN w:val="0"/>
        <w:adjustRightInd w:val="0"/>
        <w:ind w:firstLineChars="200" w:firstLine="420"/>
        <w:jc w:val="left"/>
        <w:rPr>
          <w:rFonts w:ascii="仿宋_GB2312" w:eastAsia="仿宋_GB2312" w:hAnsiTheme="minorEastAsia" w:cs="楷体"/>
          <w:color w:val="000000"/>
          <w:kern w:val="0"/>
          <w:szCs w:val="21"/>
        </w:rPr>
      </w:pPr>
      <w:r>
        <w:rPr>
          <w:rFonts w:ascii="仿宋_GB2312" w:eastAsia="仿宋_GB2312" w:hAnsiTheme="minorEastAsia" w:cs="楷体" w:hint="eastAsia"/>
          <w:color w:val="000000"/>
          <w:kern w:val="0"/>
          <w:szCs w:val="21"/>
        </w:rPr>
        <w:t>本协议的终止不影响未了结的清算交收责任和有关争议解决条款的执行。</w:t>
      </w:r>
    </w:p>
    <w:p w:rsidR="00512ECC" w:rsidRDefault="00000000">
      <w:pPr>
        <w:autoSpaceDE w:val="0"/>
        <w:autoSpaceDN w:val="0"/>
        <w:adjustRightInd w:val="0"/>
        <w:ind w:firstLineChars="200" w:firstLine="420"/>
        <w:jc w:val="left"/>
        <w:rPr>
          <w:rFonts w:ascii="仿宋_GB2312" w:eastAsia="仿宋_GB2312" w:hAnsiTheme="minorEastAsia" w:cs="楷体"/>
          <w:color w:val="000000"/>
          <w:kern w:val="0"/>
          <w:szCs w:val="21"/>
        </w:rPr>
      </w:pPr>
      <w:r>
        <w:rPr>
          <w:rFonts w:ascii="仿宋_GB2312" w:eastAsia="仿宋_GB2312" w:hAnsiTheme="minorEastAsia" w:cs="楷体" w:hint="eastAsia"/>
          <w:color w:val="000000"/>
          <w:kern w:val="0"/>
          <w:szCs w:val="21"/>
        </w:rPr>
        <w:t>第六十条 当甲方为个人投资者时，本协议由甲方本人签署；当甲方为机构投资者时，本协议由甲方法定代表人或其授权代表签署，并加盖甲方公章。</w:t>
      </w:r>
    </w:p>
    <w:p w:rsidR="00512ECC" w:rsidRDefault="00000000">
      <w:pPr>
        <w:autoSpaceDE w:val="0"/>
        <w:autoSpaceDN w:val="0"/>
        <w:adjustRightInd w:val="0"/>
        <w:ind w:firstLineChars="200" w:firstLine="420"/>
        <w:jc w:val="left"/>
        <w:rPr>
          <w:rFonts w:ascii="仿宋_GB2312" w:eastAsia="仿宋_GB2312" w:hAnsiTheme="minorEastAsia" w:cs="楷体"/>
          <w:color w:val="000000"/>
          <w:kern w:val="0"/>
          <w:szCs w:val="21"/>
        </w:rPr>
      </w:pPr>
      <w:r>
        <w:rPr>
          <w:rFonts w:ascii="仿宋_GB2312" w:eastAsia="仿宋_GB2312" w:hAnsiTheme="minorEastAsia" w:cs="楷体" w:hint="eastAsia"/>
          <w:color w:val="000000"/>
          <w:kern w:val="0"/>
          <w:szCs w:val="21"/>
        </w:rPr>
        <w:t>第六十一条</w:t>
      </w:r>
      <w:r>
        <w:rPr>
          <w:rFonts w:ascii="仿宋_GB2312" w:eastAsia="仿宋_GB2312" w:hAnsiTheme="minorEastAsia" w:cs="楷体"/>
          <w:color w:val="000000"/>
          <w:kern w:val="0"/>
          <w:szCs w:val="21"/>
        </w:rPr>
        <w:t xml:space="preserve"> </w:t>
      </w:r>
      <w:r>
        <w:rPr>
          <w:rFonts w:ascii="仿宋_GB2312" w:eastAsia="仿宋_GB2312" w:hAnsiTheme="minorEastAsia" w:cs="楷体" w:hint="eastAsia"/>
          <w:color w:val="000000"/>
          <w:kern w:val="0"/>
          <w:szCs w:val="21"/>
        </w:rPr>
        <w:t>本协议有效期一年。除在协议有效期满前一个月内，甲乙双方中任一方书面通知对方协议有效期满时有效期不再延续，否则本协议有效期满后有效期自动延续一年，协议有效期自动延续次数不受限制。</w:t>
      </w:r>
    </w:p>
    <w:p w:rsidR="00512ECC" w:rsidRDefault="00000000">
      <w:pPr>
        <w:autoSpaceDE w:val="0"/>
        <w:autoSpaceDN w:val="0"/>
        <w:adjustRightInd w:val="0"/>
        <w:ind w:firstLineChars="200" w:firstLine="420"/>
        <w:jc w:val="left"/>
        <w:rPr>
          <w:rFonts w:ascii="仿宋_GB2312" w:eastAsia="仿宋_GB2312" w:hAnsiTheme="minorEastAsia" w:cs="楷体"/>
          <w:color w:val="000000"/>
          <w:kern w:val="0"/>
          <w:szCs w:val="21"/>
        </w:rPr>
      </w:pPr>
      <w:r>
        <w:rPr>
          <w:rFonts w:ascii="仿宋_GB2312" w:eastAsia="仿宋_GB2312" w:hAnsiTheme="minorEastAsia" w:cs="楷体" w:hint="eastAsia"/>
          <w:color w:val="000000"/>
          <w:kern w:val="0"/>
          <w:szCs w:val="21"/>
        </w:rPr>
        <w:t>第六十二条 本协议一式三份，甲乙双方各执一份，向交易所报备一份，均具有同等法律效力。</w:t>
      </w:r>
    </w:p>
    <w:p w:rsidR="00512ECC" w:rsidRDefault="00000000">
      <w:pPr>
        <w:autoSpaceDE w:val="0"/>
        <w:autoSpaceDN w:val="0"/>
        <w:adjustRightInd w:val="0"/>
        <w:ind w:firstLineChars="200" w:firstLine="420"/>
        <w:jc w:val="left"/>
        <w:rPr>
          <w:rFonts w:ascii="仿宋_GB2312" w:eastAsia="仿宋_GB2312" w:hAnsiTheme="minorEastAsia" w:cs="楷体"/>
          <w:color w:val="000000"/>
          <w:kern w:val="0"/>
          <w:szCs w:val="21"/>
        </w:rPr>
      </w:pPr>
      <w:r>
        <w:rPr>
          <w:rFonts w:ascii="仿宋_GB2312" w:eastAsia="仿宋_GB2312" w:hAnsiTheme="minorEastAsia" w:cs="楷体" w:hint="eastAsia"/>
          <w:color w:val="000000"/>
          <w:kern w:val="0"/>
          <w:szCs w:val="21"/>
        </w:rPr>
        <w:t>（以下无正文）</w:t>
      </w:r>
      <w:r>
        <w:rPr>
          <w:rFonts w:ascii="仿宋_GB2312" w:eastAsia="仿宋_GB2312" w:hAnsiTheme="minorEastAsia" w:cs="楷体" w:hint="eastAsia"/>
          <w:color w:val="000000"/>
          <w:kern w:val="0"/>
          <w:szCs w:val="21"/>
        </w:rPr>
        <w:cr/>
      </w:r>
    </w:p>
    <w:p w:rsidR="00512ECC" w:rsidRDefault="00512ECC">
      <w:pPr>
        <w:autoSpaceDE w:val="0"/>
        <w:autoSpaceDN w:val="0"/>
        <w:adjustRightInd w:val="0"/>
        <w:ind w:firstLineChars="200" w:firstLine="420"/>
        <w:jc w:val="left"/>
        <w:rPr>
          <w:rFonts w:ascii="仿宋_GB2312" w:eastAsia="仿宋_GB2312" w:hAnsiTheme="minorEastAsia" w:cs="楷体"/>
          <w:color w:val="000000"/>
          <w:kern w:val="0"/>
          <w:szCs w:val="21"/>
        </w:rPr>
      </w:pPr>
    </w:p>
    <w:p w:rsidR="00512ECC" w:rsidRDefault="00512ECC">
      <w:pPr>
        <w:autoSpaceDE w:val="0"/>
        <w:autoSpaceDN w:val="0"/>
        <w:adjustRightInd w:val="0"/>
        <w:ind w:firstLineChars="200" w:firstLine="420"/>
        <w:jc w:val="left"/>
        <w:rPr>
          <w:rFonts w:ascii="仿宋_GB2312" w:eastAsia="仿宋_GB2312" w:hAnsiTheme="minorEastAsia" w:cs="楷体"/>
          <w:color w:val="000000"/>
          <w:kern w:val="0"/>
          <w:szCs w:val="21"/>
        </w:rPr>
      </w:pPr>
    </w:p>
    <w:p w:rsidR="00512ECC" w:rsidRDefault="00512ECC">
      <w:pPr>
        <w:autoSpaceDE w:val="0"/>
        <w:autoSpaceDN w:val="0"/>
        <w:adjustRightInd w:val="0"/>
        <w:ind w:firstLineChars="200" w:firstLine="420"/>
        <w:jc w:val="left"/>
        <w:rPr>
          <w:rFonts w:ascii="仿宋_GB2312" w:eastAsia="仿宋_GB2312" w:hAnsiTheme="minorEastAsia" w:cs="楷体"/>
          <w:color w:val="000000"/>
          <w:kern w:val="0"/>
          <w:szCs w:val="21"/>
        </w:rPr>
      </w:pPr>
    </w:p>
    <w:p w:rsidR="00512ECC" w:rsidRDefault="00512ECC">
      <w:pPr>
        <w:autoSpaceDE w:val="0"/>
        <w:autoSpaceDN w:val="0"/>
        <w:adjustRightInd w:val="0"/>
        <w:ind w:firstLineChars="200" w:firstLine="420"/>
        <w:jc w:val="left"/>
        <w:rPr>
          <w:rFonts w:ascii="仿宋_GB2312" w:eastAsia="仿宋_GB2312" w:hAnsiTheme="minorEastAsia" w:cs="楷体"/>
          <w:color w:val="000000"/>
          <w:kern w:val="0"/>
          <w:szCs w:val="21"/>
        </w:rPr>
      </w:pPr>
    </w:p>
    <w:p w:rsidR="00512ECC" w:rsidRDefault="00512ECC">
      <w:pPr>
        <w:autoSpaceDE w:val="0"/>
        <w:autoSpaceDN w:val="0"/>
        <w:adjustRightInd w:val="0"/>
        <w:ind w:firstLineChars="200" w:firstLine="420"/>
        <w:jc w:val="left"/>
        <w:rPr>
          <w:rFonts w:ascii="仿宋_GB2312" w:eastAsia="仿宋_GB2312" w:hAnsiTheme="minorEastAsia" w:cs="楷体"/>
          <w:color w:val="000000"/>
          <w:kern w:val="0"/>
          <w:szCs w:val="21"/>
        </w:rPr>
      </w:pPr>
    </w:p>
    <w:p w:rsidR="00512ECC" w:rsidRDefault="00512ECC">
      <w:pPr>
        <w:autoSpaceDE w:val="0"/>
        <w:autoSpaceDN w:val="0"/>
        <w:adjustRightInd w:val="0"/>
        <w:ind w:firstLineChars="200" w:firstLine="420"/>
        <w:jc w:val="left"/>
        <w:rPr>
          <w:rFonts w:ascii="仿宋_GB2312" w:eastAsia="仿宋_GB2312" w:hAnsiTheme="minorEastAsia" w:cs="楷体"/>
          <w:color w:val="000000"/>
          <w:kern w:val="0"/>
          <w:szCs w:val="21"/>
        </w:rPr>
      </w:pPr>
    </w:p>
    <w:p w:rsidR="00512ECC" w:rsidRDefault="00512ECC">
      <w:pPr>
        <w:autoSpaceDE w:val="0"/>
        <w:autoSpaceDN w:val="0"/>
        <w:adjustRightInd w:val="0"/>
        <w:ind w:firstLineChars="200" w:firstLine="420"/>
        <w:jc w:val="left"/>
        <w:rPr>
          <w:rFonts w:ascii="仿宋_GB2312" w:eastAsia="仿宋_GB2312" w:hAnsiTheme="minorEastAsia" w:cs="楷体"/>
          <w:color w:val="000000"/>
          <w:kern w:val="0"/>
          <w:szCs w:val="21"/>
        </w:rPr>
      </w:pPr>
    </w:p>
    <w:p w:rsidR="00512ECC" w:rsidRDefault="00512ECC">
      <w:pPr>
        <w:autoSpaceDE w:val="0"/>
        <w:autoSpaceDN w:val="0"/>
        <w:adjustRightInd w:val="0"/>
        <w:ind w:firstLineChars="200" w:firstLine="420"/>
        <w:jc w:val="left"/>
        <w:rPr>
          <w:rFonts w:ascii="仿宋_GB2312" w:eastAsia="仿宋_GB2312" w:hAnsiTheme="minorEastAsia" w:cs="楷体"/>
          <w:color w:val="000000"/>
          <w:kern w:val="0"/>
          <w:szCs w:val="21"/>
        </w:rPr>
      </w:pPr>
    </w:p>
    <w:p w:rsidR="00512ECC" w:rsidRDefault="00512ECC">
      <w:pPr>
        <w:autoSpaceDE w:val="0"/>
        <w:autoSpaceDN w:val="0"/>
        <w:adjustRightInd w:val="0"/>
        <w:ind w:firstLineChars="200" w:firstLine="420"/>
        <w:jc w:val="left"/>
        <w:rPr>
          <w:rFonts w:ascii="仿宋_GB2312" w:eastAsia="仿宋_GB2312" w:hAnsiTheme="minorEastAsia" w:cs="楷体"/>
          <w:color w:val="000000"/>
          <w:kern w:val="0"/>
          <w:szCs w:val="21"/>
        </w:rPr>
      </w:pPr>
    </w:p>
    <w:p w:rsidR="00512ECC" w:rsidRDefault="00512ECC">
      <w:pPr>
        <w:autoSpaceDE w:val="0"/>
        <w:autoSpaceDN w:val="0"/>
        <w:adjustRightInd w:val="0"/>
        <w:ind w:firstLineChars="200" w:firstLine="420"/>
        <w:jc w:val="left"/>
        <w:rPr>
          <w:rFonts w:ascii="仿宋_GB2312" w:eastAsia="仿宋_GB2312" w:hAnsiTheme="minorEastAsia" w:cs="楷体"/>
          <w:color w:val="000000"/>
          <w:kern w:val="0"/>
          <w:szCs w:val="21"/>
        </w:rPr>
      </w:pPr>
    </w:p>
    <w:p w:rsidR="00512ECC" w:rsidRDefault="00512ECC">
      <w:pPr>
        <w:autoSpaceDE w:val="0"/>
        <w:autoSpaceDN w:val="0"/>
        <w:adjustRightInd w:val="0"/>
        <w:ind w:firstLineChars="200" w:firstLine="420"/>
        <w:jc w:val="left"/>
        <w:rPr>
          <w:rFonts w:ascii="仿宋_GB2312" w:eastAsia="仿宋_GB2312" w:hAnsiTheme="minorEastAsia" w:cs="楷体"/>
          <w:color w:val="000000"/>
          <w:kern w:val="0"/>
          <w:szCs w:val="21"/>
        </w:rPr>
      </w:pPr>
    </w:p>
    <w:p w:rsidR="00512ECC" w:rsidRDefault="00512ECC">
      <w:pPr>
        <w:autoSpaceDE w:val="0"/>
        <w:autoSpaceDN w:val="0"/>
        <w:adjustRightInd w:val="0"/>
        <w:ind w:firstLineChars="200" w:firstLine="420"/>
        <w:jc w:val="left"/>
        <w:rPr>
          <w:rFonts w:ascii="仿宋_GB2312" w:eastAsia="仿宋_GB2312" w:hAnsiTheme="minorEastAsia" w:cs="楷体"/>
          <w:color w:val="000000"/>
          <w:kern w:val="0"/>
          <w:szCs w:val="21"/>
        </w:rPr>
      </w:pPr>
    </w:p>
    <w:p w:rsidR="00512ECC" w:rsidRDefault="00512ECC">
      <w:pPr>
        <w:autoSpaceDE w:val="0"/>
        <w:autoSpaceDN w:val="0"/>
        <w:adjustRightInd w:val="0"/>
        <w:ind w:firstLineChars="200" w:firstLine="420"/>
        <w:jc w:val="left"/>
        <w:rPr>
          <w:rFonts w:ascii="仿宋_GB2312" w:eastAsia="仿宋_GB2312" w:hAnsiTheme="minorEastAsia" w:cs="楷体"/>
          <w:color w:val="000000"/>
          <w:kern w:val="0"/>
          <w:szCs w:val="21"/>
        </w:rPr>
      </w:pPr>
    </w:p>
    <w:p w:rsidR="00512ECC" w:rsidRDefault="00512ECC">
      <w:pPr>
        <w:autoSpaceDE w:val="0"/>
        <w:autoSpaceDN w:val="0"/>
        <w:adjustRightInd w:val="0"/>
        <w:ind w:firstLineChars="200" w:firstLine="420"/>
        <w:jc w:val="left"/>
        <w:rPr>
          <w:rFonts w:ascii="仿宋_GB2312" w:eastAsia="仿宋_GB2312" w:hAnsiTheme="minorEastAsia" w:cs="楷体"/>
          <w:color w:val="000000"/>
          <w:kern w:val="0"/>
          <w:szCs w:val="21"/>
        </w:rPr>
      </w:pPr>
    </w:p>
    <w:p w:rsidR="00512ECC" w:rsidRDefault="00512ECC">
      <w:pPr>
        <w:autoSpaceDE w:val="0"/>
        <w:autoSpaceDN w:val="0"/>
        <w:adjustRightInd w:val="0"/>
        <w:ind w:firstLineChars="200" w:firstLine="420"/>
        <w:jc w:val="left"/>
        <w:rPr>
          <w:rFonts w:ascii="仿宋_GB2312" w:eastAsia="仿宋_GB2312" w:hAnsiTheme="minorEastAsia" w:cs="楷体"/>
          <w:color w:val="000000"/>
          <w:kern w:val="0"/>
          <w:szCs w:val="21"/>
        </w:rPr>
      </w:pPr>
    </w:p>
    <w:p w:rsidR="00512ECC" w:rsidRDefault="00512ECC">
      <w:pPr>
        <w:autoSpaceDE w:val="0"/>
        <w:autoSpaceDN w:val="0"/>
        <w:adjustRightInd w:val="0"/>
        <w:ind w:firstLineChars="200" w:firstLine="420"/>
        <w:jc w:val="left"/>
        <w:rPr>
          <w:rFonts w:ascii="仿宋_GB2312" w:eastAsia="仿宋_GB2312" w:hAnsiTheme="minorEastAsia" w:cs="楷体"/>
          <w:color w:val="000000"/>
          <w:kern w:val="0"/>
          <w:szCs w:val="21"/>
        </w:rPr>
      </w:pPr>
    </w:p>
    <w:p w:rsidR="00512ECC" w:rsidRDefault="00512ECC">
      <w:pPr>
        <w:autoSpaceDE w:val="0"/>
        <w:autoSpaceDN w:val="0"/>
        <w:adjustRightInd w:val="0"/>
        <w:ind w:firstLineChars="200" w:firstLine="420"/>
        <w:jc w:val="left"/>
        <w:rPr>
          <w:rFonts w:ascii="仿宋_GB2312" w:eastAsia="仿宋_GB2312" w:hAnsiTheme="minorEastAsia" w:cs="楷体"/>
          <w:color w:val="000000"/>
          <w:kern w:val="0"/>
          <w:szCs w:val="21"/>
        </w:rPr>
      </w:pPr>
    </w:p>
    <w:p w:rsidR="00512ECC" w:rsidRDefault="00512ECC">
      <w:pPr>
        <w:autoSpaceDE w:val="0"/>
        <w:autoSpaceDN w:val="0"/>
        <w:adjustRightInd w:val="0"/>
        <w:ind w:firstLineChars="200" w:firstLine="420"/>
        <w:jc w:val="left"/>
        <w:rPr>
          <w:rFonts w:ascii="仿宋_GB2312" w:eastAsia="仿宋_GB2312" w:hAnsiTheme="minorEastAsia" w:cs="楷体"/>
          <w:color w:val="000000"/>
          <w:kern w:val="0"/>
          <w:szCs w:val="21"/>
        </w:rPr>
      </w:pPr>
    </w:p>
    <w:p w:rsidR="00512ECC" w:rsidRDefault="00512ECC">
      <w:pPr>
        <w:autoSpaceDE w:val="0"/>
        <w:autoSpaceDN w:val="0"/>
        <w:adjustRightInd w:val="0"/>
        <w:ind w:firstLineChars="200" w:firstLine="420"/>
        <w:jc w:val="left"/>
        <w:rPr>
          <w:rFonts w:ascii="仿宋_GB2312" w:eastAsia="仿宋_GB2312" w:hAnsiTheme="minorEastAsia" w:cs="楷体"/>
          <w:color w:val="000000"/>
          <w:kern w:val="0"/>
          <w:szCs w:val="21"/>
        </w:rPr>
      </w:pPr>
    </w:p>
    <w:p w:rsidR="00512ECC" w:rsidRDefault="00512ECC">
      <w:pPr>
        <w:autoSpaceDE w:val="0"/>
        <w:autoSpaceDN w:val="0"/>
        <w:adjustRightInd w:val="0"/>
        <w:ind w:firstLineChars="200" w:firstLine="420"/>
        <w:jc w:val="left"/>
        <w:rPr>
          <w:rFonts w:ascii="仿宋_GB2312" w:eastAsia="仿宋_GB2312" w:hAnsiTheme="minorEastAsia" w:cs="楷体"/>
          <w:color w:val="000000"/>
          <w:kern w:val="0"/>
          <w:szCs w:val="21"/>
        </w:rPr>
      </w:pPr>
    </w:p>
    <w:p w:rsidR="00512ECC" w:rsidRDefault="00512ECC">
      <w:pPr>
        <w:autoSpaceDE w:val="0"/>
        <w:autoSpaceDN w:val="0"/>
        <w:adjustRightInd w:val="0"/>
        <w:ind w:firstLineChars="200" w:firstLine="420"/>
        <w:jc w:val="left"/>
        <w:rPr>
          <w:rFonts w:ascii="仿宋_GB2312" w:eastAsia="仿宋_GB2312" w:hAnsiTheme="minorEastAsia" w:cs="楷体"/>
          <w:color w:val="000000"/>
          <w:kern w:val="0"/>
          <w:szCs w:val="21"/>
        </w:rPr>
      </w:pPr>
    </w:p>
    <w:p w:rsidR="00512ECC" w:rsidRDefault="00512ECC">
      <w:pPr>
        <w:autoSpaceDE w:val="0"/>
        <w:autoSpaceDN w:val="0"/>
        <w:adjustRightInd w:val="0"/>
        <w:ind w:firstLineChars="200" w:firstLine="420"/>
        <w:jc w:val="left"/>
        <w:rPr>
          <w:rFonts w:ascii="仿宋_GB2312" w:eastAsia="仿宋_GB2312" w:hAnsiTheme="minorEastAsia" w:cs="楷体"/>
          <w:color w:val="000000"/>
          <w:kern w:val="0"/>
          <w:szCs w:val="21"/>
        </w:rPr>
      </w:pPr>
    </w:p>
    <w:p w:rsidR="00512ECC" w:rsidRDefault="00512ECC">
      <w:pPr>
        <w:autoSpaceDE w:val="0"/>
        <w:autoSpaceDN w:val="0"/>
        <w:adjustRightInd w:val="0"/>
        <w:ind w:firstLineChars="200" w:firstLine="420"/>
        <w:jc w:val="left"/>
        <w:rPr>
          <w:rFonts w:ascii="仿宋_GB2312" w:eastAsia="仿宋_GB2312" w:hAnsiTheme="minorEastAsia" w:cs="楷体"/>
          <w:color w:val="000000"/>
          <w:kern w:val="0"/>
          <w:szCs w:val="21"/>
        </w:rPr>
      </w:pPr>
    </w:p>
    <w:p w:rsidR="00512ECC" w:rsidRDefault="00512ECC">
      <w:pPr>
        <w:autoSpaceDE w:val="0"/>
        <w:autoSpaceDN w:val="0"/>
        <w:adjustRightInd w:val="0"/>
        <w:ind w:firstLineChars="200" w:firstLine="420"/>
        <w:jc w:val="left"/>
        <w:rPr>
          <w:rFonts w:ascii="仿宋_GB2312" w:eastAsia="仿宋_GB2312" w:hAnsiTheme="minorEastAsia" w:cs="楷体"/>
          <w:color w:val="000000"/>
          <w:kern w:val="0"/>
          <w:szCs w:val="21"/>
        </w:rPr>
      </w:pPr>
    </w:p>
    <w:p w:rsidR="00512ECC" w:rsidRDefault="00512ECC">
      <w:pPr>
        <w:autoSpaceDE w:val="0"/>
        <w:autoSpaceDN w:val="0"/>
        <w:adjustRightInd w:val="0"/>
        <w:ind w:firstLineChars="200" w:firstLine="420"/>
        <w:jc w:val="left"/>
        <w:rPr>
          <w:rFonts w:ascii="仿宋_GB2312" w:eastAsia="仿宋_GB2312" w:hAnsiTheme="minorEastAsia" w:cs="楷体"/>
          <w:color w:val="000000"/>
          <w:kern w:val="0"/>
          <w:szCs w:val="21"/>
        </w:rPr>
      </w:pPr>
    </w:p>
    <w:p w:rsidR="00512ECC" w:rsidRDefault="00512ECC">
      <w:pPr>
        <w:autoSpaceDE w:val="0"/>
        <w:autoSpaceDN w:val="0"/>
        <w:adjustRightInd w:val="0"/>
        <w:ind w:firstLineChars="200" w:firstLine="420"/>
        <w:jc w:val="left"/>
        <w:rPr>
          <w:rFonts w:ascii="仿宋_GB2312" w:eastAsia="仿宋_GB2312" w:hAnsiTheme="minorEastAsia" w:cs="楷体"/>
          <w:color w:val="000000"/>
          <w:kern w:val="0"/>
          <w:szCs w:val="21"/>
        </w:rPr>
      </w:pPr>
    </w:p>
    <w:p w:rsidR="00512ECC" w:rsidRDefault="00000000">
      <w:pPr>
        <w:autoSpaceDE w:val="0"/>
        <w:autoSpaceDN w:val="0"/>
        <w:adjustRightInd w:val="0"/>
        <w:jc w:val="left"/>
        <w:rPr>
          <w:rFonts w:ascii="仿宋_GB2312" w:eastAsia="仿宋_GB2312" w:hAnsiTheme="minorEastAsia" w:cs="楷体"/>
          <w:color w:val="000000"/>
          <w:kern w:val="0"/>
          <w:szCs w:val="21"/>
        </w:rPr>
      </w:pPr>
      <w:r>
        <w:rPr>
          <w:rFonts w:ascii="仿宋_GB2312" w:eastAsia="仿宋_GB2312" w:hAnsiTheme="minorEastAsia" w:cs="楷体" w:hint="eastAsia"/>
          <w:color w:val="000000"/>
          <w:kern w:val="0"/>
          <w:szCs w:val="21"/>
        </w:rPr>
        <w:cr/>
      </w:r>
      <w:r>
        <w:rPr>
          <w:rFonts w:ascii="仿宋_GB2312" w:eastAsia="仿宋_GB2312" w:hAnsiTheme="minorEastAsia" w:cs="楷体" w:hint="eastAsia"/>
          <w:color w:val="000000"/>
          <w:kern w:val="0"/>
          <w:szCs w:val="21"/>
        </w:rPr>
        <w:t> </w:t>
      </w:r>
      <w:r>
        <w:rPr>
          <w:rFonts w:ascii="仿宋_GB2312" w:eastAsia="仿宋_GB2312" w:hAnsiTheme="minorEastAsia" w:cs="楷体" w:hint="eastAsia"/>
          <w:color w:val="000000"/>
          <w:kern w:val="0"/>
          <w:szCs w:val="21"/>
        </w:rPr>
        <w:cr/>
      </w:r>
      <w:r>
        <w:rPr>
          <w:rFonts w:ascii="仿宋_GB2312" w:eastAsia="仿宋_GB2312" w:hAnsiTheme="minorEastAsia" w:cs="楷体" w:hint="eastAsia"/>
          <w:color w:val="000000"/>
          <w:kern w:val="0"/>
          <w:szCs w:val="21"/>
        </w:rPr>
        <w:cr/>
      </w:r>
      <w:r>
        <w:rPr>
          <w:rFonts w:ascii="仿宋_GB2312" w:eastAsia="仿宋_GB2312" w:hAnsiTheme="minorEastAsia" w:cs="楷体" w:hint="eastAsia"/>
          <w:color w:val="000000"/>
          <w:kern w:val="0"/>
          <w:szCs w:val="21"/>
        </w:rPr>
        <w:t> </w:t>
      </w:r>
      <w:r>
        <w:rPr>
          <w:rFonts w:ascii="仿宋_GB2312" w:eastAsia="仿宋_GB2312" w:hAnsiTheme="minorEastAsia" w:cs="楷体" w:hint="eastAsia"/>
          <w:color w:val="000000"/>
          <w:kern w:val="0"/>
          <w:szCs w:val="21"/>
        </w:rPr>
        <w:cr/>
      </w:r>
      <w:r>
        <w:rPr>
          <w:rFonts w:ascii="仿宋_GB2312" w:eastAsia="仿宋_GB2312" w:hAnsiTheme="minorEastAsia" w:cs="楷体" w:hint="eastAsia"/>
          <w:color w:val="000000"/>
          <w:kern w:val="0"/>
          <w:szCs w:val="21"/>
        </w:rPr>
        <w:lastRenderedPageBreak/>
        <w:t>（本页无正文，为《西部证券股份有限公司深圳质押式报价回购交易客户协议》之签署页）</w:t>
      </w:r>
      <w:r>
        <w:rPr>
          <w:rFonts w:ascii="仿宋_GB2312" w:eastAsia="仿宋_GB2312" w:hAnsiTheme="minorEastAsia" w:cs="楷体" w:hint="eastAsia"/>
          <w:color w:val="000000"/>
          <w:kern w:val="0"/>
          <w:szCs w:val="21"/>
        </w:rPr>
        <w:cr/>
      </w:r>
      <w:r>
        <w:rPr>
          <w:rFonts w:ascii="仿宋_GB2312" w:eastAsia="仿宋_GB2312" w:hAnsiTheme="minorEastAsia" w:cs="楷体" w:hint="eastAsia"/>
          <w:color w:val="000000"/>
          <w:kern w:val="0"/>
          <w:szCs w:val="21"/>
        </w:rPr>
        <w:t> </w:t>
      </w:r>
      <w:r>
        <w:rPr>
          <w:rFonts w:ascii="仿宋_GB2312" w:eastAsia="仿宋_GB2312" w:hAnsiTheme="minorEastAsia" w:cs="楷体" w:hint="eastAsia"/>
          <w:color w:val="000000"/>
          <w:kern w:val="0"/>
          <w:szCs w:val="21"/>
        </w:rPr>
        <w:cr/>
        <w:t xml:space="preserve">甲方已经认真阅读并全面接受客户协议全部条款，已充分知悉、理解客户协议项下的权利、义务和责任，自愿参与报价回购交易，并承担由此产生的风险和法律后果。 </w:t>
      </w:r>
    </w:p>
    <w:p w:rsidR="00512ECC" w:rsidRDefault="00512ECC">
      <w:pPr>
        <w:autoSpaceDE w:val="0"/>
        <w:autoSpaceDN w:val="0"/>
        <w:adjustRightInd w:val="0"/>
        <w:jc w:val="left"/>
        <w:rPr>
          <w:rFonts w:ascii="仿宋_GB2312" w:eastAsia="仿宋_GB2312" w:hAnsiTheme="minorEastAsia" w:cs="楷体"/>
          <w:color w:val="000000"/>
          <w:kern w:val="0"/>
          <w:szCs w:val="21"/>
        </w:rPr>
      </w:pPr>
    </w:p>
    <w:p w:rsidR="00512ECC" w:rsidRDefault="00512ECC">
      <w:pPr>
        <w:autoSpaceDE w:val="0"/>
        <w:autoSpaceDN w:val="0"/>
        <w:adjustRightInd w:val="0"/>
        <w:jc w:val="left"/>
        <w:rPr>
          <w:rFonts w:ascii="仿宋_GB2312" w:eastAsia="仿宋_GB2312" w:hAnsiTheme="minorEastAsia" w:cs="楷体"/>
          <w:color w:val="000000"/>
          <w:kern w:val="0"/>
          <w:szCs w:val="21"/>
        </w:rPr>
      </w:pPr>
    </w:p>
    <w:p w:rsidR="00512ECC" w:rsidRDefault="00000000">
      <w:pPr>
        <w:spacing w:line="360" w:lineRule="auto"/>
        <w:ind w:firstLineChars="200" w:firstLine="420"/>
        <w:rPr>
          <w:rFonts w:ascii="仿宋_GB2312" w:eastAsia="仿宋_GB2312"/>
          <w:szCs w:val="21"/>
        </w:rPr>
      </w:pPr>
      <w:r>
        <w:rPr>
          <w:rFonts w:ascii="仿宋_GB2312" w:eastAsia="仿宋_GB2312" w:hint="eastAsia"/>
          <w:szCs w:val="21"/>
        </w:rPr>
        <w:t xml:space="preserve">甲方（签字）：                                乙方（签章）： </w:t>
      </w:r>
    </w:p>
    <w:p w:rsidR="00512ECC" w:rsidRDefault="00000000">
      <w:pPr>
        <w:spacing w:line="360" w:lineRule="auto"/>
        <w:ind w:firstLineChars="200" w:firstLine="420"/>
        <w:rPr>
          <w:rFonts w:ascii="仿宋_GB2312" w:eastAsia="仿宋_GB2312"/>
          <w:szCs w:val="21"/>
        </w:rPr>
      </w:pPr>
      <w:r>
        <w:rPr>
          <w:rFonts w:ascii="仿宋_GB2312" w:eastAsia="仿宋_GB2312" w:hint="eastAsia"/>
          <w:szCs w:val="21"/>
        </w:rPr>
        <w:t xml:space="preserve">机构公章：                                  </w:t>
      </w:r>
    </w:p>
    <w:p w:rsidR="00512ECC" w:rsidRDefault="00000000">
      <w:pPr>
        <w:spacing w:line="360" w:lineRule="auto"/>
        <w:ind w:firstLineChars="150" w:firstLine="315"/>
        <w:rPr>
          <w:rFonts w:ascii="仿宋_GB2312" w:eastAsia="仿宋_GB2312"/>
          <w:szCs w:val="21"/>
        </w:rPr>
      </w:pPr>
      <w:r>
        <w:rPr>
          <w:rFonts w:ascii="仿宋_GB2312" w:eastAsia="仿宋_GB2312" w:hint="eastAsia"/>
          <w:szCs w:val="21"/>
        </w:rPr>
        <w:t xml:space="preserve"> 法人代表或机构授权代理人（签字）：            法人代表或机构授权代理人（签字）：</w:t>
      </w:r>
    </w:p>
    <w:p w:rsidR="00512ECC" w:rsidRDefault="00000000">
      <w:pPr>
        <w:spacing w:line="360" w:lineRule="auto"/>
        <w:ind w:firstLineChars="200" w:firstLine="420"/>
        <w:rPr>
          <w:rFonts w:ascii="仿宋_GB2312" w:eastAsia="仿宋_GB2312"/>
          <w:szCs w:val="21"/>
        </w:rPr>
      </w:pPr>
      <w:r>
        <w:rPr>
          <w:rFonts w:ascii="仿宋_GB2312" w:eastAsia="仿宋_GB2312" w:hint="eastAsia"/>
          <w:szCs w:val="21"/>
        </w:rPr>
        <w:t>年 　月 　日                                 年   月   日</w:t>
      </w:r>
    </w:p>
    <w:p w:rsidR="00512ECC" w:rsidRDefault="00512ECC">
      <w:pPr>
        <w:rPr>
          <w:rFonts w:ascii="仿宋_GB2312" w:eastAsia="仿宋_GB2312"/>
          <w:szCs w:val="21"/>
        </w:rPr>
      </w:pPr>
    </w:p>
    <w:sectPr w:rsidR="00512ECC">
      <w:pgSz w:w="11906" w:h="16838"/>
      <w:pgMar w:top="1134" w:right="1134" w:bottom="1134"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1694F" w:rsidRDefault="00D1694F" w:rsidP="0019571A">
      <w:r>
        <w:separator/>
      </w:r>
    </w:p>
  </w:endnote>
  <w:endnote w:type="continuationSeparator" w:id="0">
    <w:p w:rsidR="00D1694F" w:rsidRDefault="00D1694F" w:rsidP="001957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1694F" w:rsidRDefault="00D1694F" w:rsidP="0019571A">
      <w:r>
        <w:separator/>
      </w:r>
    </w:p>
  </w:footnote>
  <w:footnote w:type="continuationSeparator" w:id="0">
    <w:p w:rsidR="00D1694F" w:rsidRDefault="00D1694F" w:rsidP="001957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124BE0"/>
    <w:multiLevelType w:val="multilevel"/>
    <w:tmpl w:val="3C124BE0"/>
    <w:lvl w:ilvl="0">
      <w:start w:val="1"/>
      <w:numFmt w:val="japaneseCounting"/>
      <w:lvlText w:val="第%1章"/>
      <w:lvlJc w:val="left"/>
      <w:pPr>
        <w:ind w:left="3832" w:hanging="420"/>
      </w:pPr>
      <w:rPr>
        <w:rFonts w:hint="default"/>
      </w:rPr>
    </w:lvl>
    <w:lvl w:ilvl="1">
      <w:start w:val="1"/>
      <w:numFmt w:val="lowerLetter"/>
      <w:lvlText w:val="%2)"/>
      <w:lvlJc w:val="left"/>
      <w:pPr>
        <w:ind w:left="4252" w:hanging="420"/>
      </w:pPr>
    </w:lvl>
    <w:lvl w:ilvl="2">
      <w:start w:val="1"/>
      <w:numFmt w:val="lowerRoman"/>
      <w:lvlText w:val="%3."/>
      <w:lvlJc w:val="right"/>
      <w:pPr>
        <w:ind w:left="4672" w:hanging="420"/>
      </w:pPr>
    </w:lvl>
    <w:lvl w:ilvl="3">
      <w:start w:val="1"/>
      <w:numFmt w:val="decimal"/>
      <w:lvlText w:val="%4."/>
      <w:lvlJc w:val="left"/>
      <w:pPr>
        <w:ind w:left="5092" w:hanging="420"/>
      </w:pPr>
    </w:lvl>
    <w:lvl w:ilvl="4">
      <w:start w:val="1"/>
      <w:numFmt w:val="lowerLetter"/>
      <w:lvlText w:val="%5)"/>
      <w:lvlJc w:val="left"/>
      <w:pPr>
        <w:ind w:left="5512" w:hanging="420"/>
      </w:pPr>
    </w:lvl>
    <w:lvl w:ilvl="5">
      <w:start w:val="1"/>
      <w:numFmt w:val="lowerRoman"/>
      <w:lvlText w:val="%6."/>
      <w:lvlJc w:val="right"/>
      <w:pPr>
        <w:ind w:left="5932" w:hanging="420"/>
      </w:pPr>
    </w:lvl>
    <w:lvl w:ilvl="6">
      <w:start w:val="1"/>
      <w:numFmt w:val="decimal"/>
      <w:lvlText w:val="%7."/>
      <w:lvlJc w:val="left"/>
      <w:pPr>
        <w:ind w:left="6352" w:hanging="420"/>
      </w:pPr>
    </w:lvl>
    <w:lvl w:ilvl="7">
      <w:start w:val="1"/>
      <w:numFmt w:val="lowerLetter"/>
      <w:lvlText w:val="%8)"/>
      <w:lvlJc w:val="left"/>
      <w:pPr>
        <w:ind w:left="6772" w:hanging="420"/>
      </w:pPr>
    </w:lvl>
    <w:lvl w:ilvl="8">
      <w:start w:val="1"/>
      <w:numFmt w:val="lowerRoman"/>
      <w:lvlText w:val="%9."/>
      <w:lvlJc w:val="right"/>
      <w:pPr>
        <w:ind w:left="7192" w:hanging="420"/>
      </w:pPr>
    </w:lvl>
  </w:abstractNum>
  <w:num w:numId="1" w16cid:durableId="19184432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trackRevisions/>
  <w:defaultTabStop w:val="420"/>
  <w:drawingGridHorizontalSpacing w:val="105"/>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NmU0MWViZmM2NDlkYzdlYzRlNjIzZDM2M2QzMThkNjAifQ=="/>
  </w:docVars>
  <w:rsids>
    <w:rsidRoot w:val="00973C11"/>
    <w:rsid w:val="00003A73"/>
    <w:rsid w:val="000046E5"/>
    <w:rsid w:val="00016C20"/>
    <w:rsid w:val="0001748E"/>
    <w:rsid w:val="00024743"/>
    <w:rsid w:val="00037CC3"/>
    <w:rsid w:val="000541AB"/>
    <w:rsid w:val="000B3E2E"/>
    <w:rsid w:val="000C2BB4"/>
    <w:rsid w:val="00107815"/>
    <w:rsid w:val="00123FC5"/>
    <w:rsid w:val="00133390"/>
    <w:rsid w:val="00141202"/>
    <w:rsid w:val="001923BB"/>
    <w:rsid w:val="0019571A"/>
    <w:rsid w:val="001B4910"/>
    <w:rsid w:val="001B6411"/>
    <w:rsid w:val="001C3861"/>
    <w:rsid w:val="001C5283"/>
    <w:rsid w:val="001C5B28"/>
    <w:rsid w:val="001F0573"/>
    <w:rsid w:val="001F2B54"/>
    <w:rsid w:val="00250C5E"/>
    <w:rsid w:val="002573BD"/>
    <w:rsid w:val="00274A24"/>
    <w:rsid w:val="0028229E"/>
    <w:rsid w:val="002A2A4B"/>
    <w:rsid w:val="002B1F34"/>
    <w:rsid w:val="002B6980"/>
    <w:rsid w:val="002D4EDE"/>
    <w:rsid w:val="002D7DCD"/>
    <w:rsid w:val="002D7F2F"/>
    <w:rsid w:val="00344D95"/>
    <w:rsid w:val="0037042C"/>
    <w:rsid w:val="0037484C"/>
    <w:rsid w:val="003A4BE8"/>
    <w:rsid w:val="003C5353"/>
    <w:rsid w:val="004030FA"/>
    <w:rsid w:val="00404801"/>
    <w:rsid w:val="00417566"/>
    <w:rsid w:val="0043702D"/>
    <w:rsid w:val="004A217C"/>
    <w:rsid w:val="004C0C4C"/>
    <w:rsid w:val="004C3F8E"/>
    <w:rsid w:val="004D613E"/>
    <w:rsid w:val="004E586B"/>
    <w:rsid w:val="004E58EF"/>
    <w:rsid w:val="004F0430"/>
    <w:rsid w:val="00512ECC"/>
    <w:rsid w:val="00561FA7"/>
    <w:rsid w:val="005B781B"/>
    <w:rsid w:val="005E43DA"/>
    <w:rsid w:val="005F7A2C"/>
    <w:rsid w:val="00646400"/>
    <w:rsid w:val="00651F47"/>
    <w:rsid w:val="00660F77"/>
    <w:rsid w:val="0068546D"/>
    <w:rsid w:val="00690A2F"/>
    <w:rsid w:val="00692AB1"/>
    <w:rsid w:val="00697D4D"/>
    <w:rsid w:val="006A1B8C"/>
    <w:rsid w:val="006A1E93"/>
    <w:rsid w:val="006C11E0"/>
    <w:rsid w:val="006C5C6F"/>
    <w:rsid w:val="006D0879"/>
    <w:rsid w:val="006E0565"/>
    <w:rsid w:val="006E2A83"/>
    <w:rsid w:val="00703E63"/>
    <w:rsid w:val="007127C1"/>
    <w:rsid w:val="00720E73"/>
    <w:rsid w:val="00730EB9"/>
    <w:rsid w:val="00766E03"/>
    <w:rsid w:val="007A3423"/>
    <w:rsid w:val="007E2717"/>
    <w:rsid w:val="0081707A"/>
    <w:rsid w:val="00823724"/>
    <w:rsid w:val="008273CC"/>
    <w:rsid w:val="00856A74"/>
    <w:rsid w:val="00857284"/>
    <w:rsid w:val="00872055"/>
    <w:rsid w:val="008C5C72"/>
    <w:rsid w:val="008F139C"/>
    <w:rsid w:val="009250DA"/>
    <w:rsid w:val="0094571D"/>
    <w:rsid w:val="0096416A"/>
    <w:rsid w:val="0097099F"/>
    <w:rsid w:val="009723D9"/>
    <w:rsid w:val="00973C11"/>
    <w:rsid w:val="00973F2D"/>
    <w:rsid w:val="00977344"/>
    <w:rsid w:val="00A06A5E"/>
    <w:rsid w:val="00A103FC"/>
    <w:rsid w:val="00A46191"/>
    <w:rsid w:val="00A50745"/>
    <w:rsid w:val="00A53D3A"/>
    <w:rsid w:val="00A60D54"/>
    <w:rsid w:val="00A76856"/>
    <w:rsid w:val="00A95256"/>
    <w:rsid w:val="00A966B4"/>
    <w:rsid w:val="00AB0DF3"/>
    <w:rsid w:val="00B56B84"/>
    <w:rsid w:val="00B6041E"/>
    <w:rsid w:val="00B86052"/>
    <w:rsid w:val="00BA0176"/>
    <w:rsid w:val="00BC3D46"/>
    <w:rsid w:val="00BC6B6E"/>
    <w:rsid w:val="00C00FE8"/>
    <w:rsid w:val="00C30A01"/>
    <w:rsid w:val="00C37805"/>
    <w:rsid w:val="00C53F3B"/>
    <w:rsid w:val="00C5499B"/>
    <w:rsid w:val="00C73ADB"/>
    <w:rsid w:val="00C75A40"/>
    <w:rsid w:val="00C84D97"/>
    <w:rsid w:val="00C91B36"/>
    <w:rsid w:val="00CA1873"/>
    <w:rsid w:val="00CB411E"/>
    <w:rsid w:val="00CB52F2"/>
    <w:rsid w:val="00CC3413"/>
    <w:rsid w:val="00CF6287"/>
    <w:rsid w:val="00D1694F"/>
    <w:rsid w:val="00D35027"/>
    <w:rsid w:val="00D52D36"/>
    <w:rsid w:val="00D62E6D"/>
    <w:rsid w:val="00D764D5"/>
    <w:rsid w:val="00D824F4"/>
    <w:rsid w:val="00DA39D9"/>
    <w:rsid w:val="00DF7217"/>
    <w:rsid w:val="00E73C75"/>
    <w:rsid w:val="00E768B3"/>
    <w:rsid w:val="00E83E89"/>
    <w:rsid w:val="00E90180"/>
    <w:rsid w:val="00ED2453"/>
    <w:rsid w:val="00ED2BB0"/>
    <w:rsid w:val="00F42761"/>
    <w:rsid w:val="00F73B20"/>
    <w:rsid w:val="00F95FFA"/>
    <w:rsid w:val="00FA29CA"/>
    <w:rsid w:val="00FA5E07"/>
    <w:rsid w:val="00FE4538"/>
    <w:rsid w:val="0CA92058"/>
    <w:rsid w:val="22855F90"/>
    <w:rsid w:val="2A447388"/>
    <w:rsid w:val="35DD2EA3"/>
    <w:rsid w:val="37927351"/>
    <w:rsid w:val="5D8D1218"/>
    <w:rsid w:val="612943CE"/>
    <w:rsid w:val="64C4226F"/>
    <w:rsid w:val="685E2735"/>
    <w:rsid w:val="6FE00D91"/>
    <w:rsid w:val="73D54FEA"/>
    <w:rsid w:val="77B739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637315"/>
  <w15:docId w15:val="{E342061C-4133-4D91-BFC5-766A9CB35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annotation subject"/>
    <w:basedOn w:val="a3"/>
    <w:next w:val="a3"/>
    <w:link w:val="ac"/>
    <w:uiPriority w:val="99"/>
    <w:semiHidden/>
    <w:unhideWhenUsed/>
    <w:qFormat/>
    <w:rPr>
      <w:b/>
      <w:bCs/>
    </w:rPr>
  </w:style>
  <w:style w:type="character" w:styleId="ad">
    <w:name w:val="annotation reference"/>
    <w:basedOn w:val="a0"/>
    <w:uiPriority w:val="99"/>
    <w:semiHidden/>
    <w:unhideWhenUsed/>
    <w:qFormat/>
    <w:rPr>
      <w:sz w:val="21"/>
      <w:szCs w:val="21"/>
    </w:rPr>
  </w:style>
  <w:style w:type="paragraph" w:styleId="ae">
    <w:name w:val="List Paragraph"/>
    <w:basedOn w:val="a"/>
    <w:uiPriority w:val="34"/>
    <w:qFormat/>
    <w:pPr>
      <w:ind w:firstLineChars="200" w:firstLine="420"/>
    </w:pPr>
  </w:style>
  <w:style w:type="paragraph" w:customStyle="1" w:styleId="Default">
    <w:name w:val="Default"/>
    <w:qFormat/>
    <w:pPr>
      <w:widowControl w:val="0"/>
      <w:autoSpaceDE w:val="0"/>
      <w:autoSpaceDN w:val="0"/>
      <w:adjustRightInd w:val="0"/>
    </w:pPr>
    <w:rPr>
      <w:rFonts w:ascii="宋体" w:hAnsi="Calibri" w:cs="宋体"/>
      <w:color w:val="000000"/>
      <w:sz w:val="24"/>
      <w:szCs w:val="24"/>
    </w:rPr>
  </w:style>
  <w:style w:type="character" w:customStyle="1" w:styleId="aa">
    <w:name w:val="页眉 字符"/>
    <w:basedOn w:val="a0"/>
    <w:link w:val="a9"/>
    <w:uiPriority w:val="99"/>
    <w:qFormat/>
    <w:rPr>
      <w:rFonts w:ascii="Calibri" w:eastAsia="宋体" w:hAnsi="Calibri" w:cs="Times New Roman"/>
      <w:sz w:val="18"/>
      <w:szCs w:val="18"/>
    </w:rPr>
  </w:style>
  <w:style w:type="character" w:customStyle="1" w:styleId="a8">
    <w:name w:val="页脚 字符"/>
    <w:basedOn w:val="a0"/>
    <w:link w:val="a7"/>
    <w:uiPriority w:val="99"/>
    <w:qFormat/>
    <w:rPr>
      <w:rFonts w:ascii="Calibri" w:eastAsia="宋体" w:hAnsi="Calibri" w:cs="Times New Roman"/>
      <w:sz w:val="18"/>
      <w:szCs w:val="18"/>
    </w:rPr>
  </w:style>
  <w:style w:type="character" w:customStyle="1" w:styleId="a4">
    <w:name w:val="批注文字 字符"/>
    <w:basedOn w:val="a0"/>
    <w:link w:val="a3"/>
    <w:uiPriority w:val="99"/>
    <w:semiHidden/>
    <w:qFormat/>
    <w:rPr>
      <w:rFonts w:ascii="Calibri" w:eastAsia="宋体" w:hAnsi="Calibri" w:cs="Times New Roman"/>
    </w:rPr>
  </w:style>
  <w:style w:type="character" w:customStyle="1" w:styleId="ac">
    <w:name w:val="批注主题 字符"/>
    <w:basedOn w:val="a4"/>
    <w:link w:val="ab"/>
    <w:uiPriority w:val="99"/>
    <w:semiHidden/>
    <w:qFormat/>
    <w:rPr>
      <w:rFonts w:ascii="Calibri" w:eastAsia="宋体" w:hAnsi="Calibri" w:cs="Times New Roman"/>
      <w:b/>
      <w:bCs/>
    </w:rPr>
  </w:style>
  <w:style w:type="character" w:customStyle="1" w:styleId="a6">
    <w:name w:val="批注框文本 字符"/>
    <w:basedOn w:val="a0"/>
    <w:link w:val="a5"/>
    <w:uiPriority w:val="99"/>
    <w:semiHidden/>
    <w:qFormat/>
    <w:rPr>
      <w:rFonts w:ascii="Calibri" w:eastAsia="宋体" w:hAnsi="Calibri" w:cs="Times New Roman"/>
      <w:sz w:val="18"/>
      <w:szCs w:val="18"/>
    </w:rPr>
  </w:style>
  <w:style w:type="character" w:customStyle="1" w:styleId="fontstyle01">
    <w:name w:val="fontstyle01"/>
    <w:basedOn w:val="a0"/>
    <w:qFormat/>
    <w:rPr>
      <w:rFonts w:ascii="宋体" w:eastAsia="宋体" w:hAnsi="宋体" w:hint="eastAsia"/>
      <w:color w:val="000000"/>
      <w:sz w:val="28"/>
      <w:szCs w:val="28"/>
    </w:rPr>
  </w:style>
  <w:style w:type="paragraph" w:customStyle="1" w:styleId="1">
    <w:name w:val="修订1"/>
    <w:hidden/>
    <w:uiPriority w:val="99"/>
    <w:unhideWhenUsed/>
    <w:rPr>
      <w:rFonts w:ascii="Calibri" w:hAnsi="Calibri"/>
      <w:kern w:val="2"/>
      <w:sz w:val="21"/>
      <w:szCs w:val="22"/>
    </w:rPr>
  </w:style>
  <w:style w:type="paragraph" w:styleId="af">
    <w:name w:val="Revision"/>
    <w:hidden/>
    <w:uiPriority w:val="99"/>
    <w:unhideWhenUsed/>
    <w:rsid w:val="0019571A"/>
    <w:rPr>
      <w:rFonts w:ascii="Calibri" w:hAnsi="Calibr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B4D0C80-D8B7-4ABE-8AF2-CA2621B765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13</Pages>
  <Words>2535</Words>
  <Characters>14454</Characters>
  <Application>Microsoft Office Word</Application>
  <DocSecurity>0</DocSecurity>
  <Lines>120</Lines>
  <Paragraphs>33</Paragraphs>
  <ScaleCrop>false</ScaleCrop>
  <Company/>
  <LinksUpToDate>false</LinksUpToDate>
  <CharactersWithSpaces>16956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Lixia</dc:creator>
  <cp:lastModifiedBy>迪睿</cp:lastModifiedBy>
  <cp:revision>3</cp:revision>
  <cp:lastPrinted>2016-02-19T07:23:00Z</cp:lastPrinted>
  <dcterms:created xsi:type="dcterms:W3CDTF">2023-06-14T10:20:00Z</dcterms:created>
  <dcterms:modified xsi:type="dcterms:W3CDTF">2023-06-14T10:23:00Z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21211CEFA7AB4503BA6A5CC9A440935C</vt:lpwstr>
  </property>
</Properties>
</file>